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5FB6B" w14:textId="032D5D30" w:rsidR="00B32C92" w:rsidRPr="00B32C92" w:rsidRDefault="00B32C92" w:rsidP="00C20A23">
      <w:pPr>
        <w:jc w:val="center"/>
        <w:rPr>
          <w:b/>
          <w:bCs/>
          <w:sz w:val="44"/>
          <w:szCs w:val="44"/>
        </w:rPr>
      </w:pPr>
      <w:r w:rsidRPr="00B32C92">
        <w:rPr>
          <w:b/>
          <w:bCs/>
          <w:sz w:val="44"/>
          <w:szCs w:val="44"/>
        </w:rPr>
        <w:t>RAIL SURVEY 8B</w:t>
      </w:r>
    </w:p>
    <w:p w14:paraId="3F7EC84A" w14:textId="568B4505" w:rsidR="00B32C92" w:rsidRPr="00B32C92" w:rsidRDefault="00B32C92" w:rsidP="00B32C92">
      <w:pPr>
        <w:jc w:val="center"/>
        <w:rPr>
          <w:b/>
          <w:bCs/>
          <w:color w:val="FF0000"/>
        </w:rPr>
      </w:pPr>
      <w:r w:rsidRPr="00B32C92">
        <w:rPr>
          <w:b/>
          <w:bCs/>
          <w:color w:val="FF0000"/>
        </w:rPr>
        <w:t>HOLYHEAD – CHESTER – SHREWSBURY – BIRMINGHAM INTERNATIONAL</w:t>
      </w:r>
    </w:p>
    <w:p w14:paraId="48935676" w14:textId="3C3E9550" w:rsidR="00B32C92" w:rsidRDefault="00B32C92" w:rsidP="00955CB6">
      <w:pPr>
        <w:jc w:val="center"/>
        <w:rPr>
          <w:b/>
          <w:bCs/>
          <w:sz w:val="36"/>
          <w:szCs w:val="36"/>
        </w:rPr>
      </w:pPr>
      <w:r w:rsidRPr="00B32C92">
        <w:rPr>
          <w:b/>
          <w:bCs/>
          <w:sz w:val="36"/>
          <w:szCs w:val="36"/>
        </w:rPr>
        <w:t>(addendum to report dated 23</w:t>
      </w:r>
      <w:r w:rsidRPr="00B32C92">
        <w:rPr>
          <w:b/>
          <w:bCs/>
          <w:sz w:val="36"/>
          <w:szCs w:val="36"/>
          <w:vertAlign w:val="superscript"/>
        </w:rPr>
        <w:t>rd</w:t>
      </w:r>
      <w:r w:rsidRPr="00B32C92">
        <w:rPr>
          <w:b/>
          <w:bCs/>
          <w:sz w:val="36"/>
          <w:szCs w:val="36"/>
        </w:rPr>
        <w:t xml:space="preserve"> October 2023)</w:t>
      </w:r>
    </w:p>
    <w:p w14:paraId="22C31A10" w14:textId="77777777" w:rsidR="00EB65BE" w:rsidRPr="00955CB6" w:rsidRDefault="00EB65BE" w:rsidP="00EB65BE">
      <w:pPr>
        <w:rPr>
          <w:b/>
          <w:bCs/>
          <w:sz w:val="36"/>
          <w:szCs w:val="36"/>
        </w:rPr>
      </w:pPr>
    </w:p>
    <w:p w14:paraId="471F9214" w14:textId="6044552F" w:rsidR="00EB65BE" w:rsidRDefault="00EB65BE" w:rsidP="00B32C92">
      <w:pPr>
        <w:jc w:val="center"/>
        <w:rPr>
          <w:b/>
          <w:bCs/>
          <w:sz w:val="72"/>
          <w:szCs w:val="72"/>
        </w:rPr>
      </w:pPr>
      <w:r w:rsidRPr="00EB65BE">
        <w:rPr>
          <w:b/>
          <w:bCs/>
          <w:noProof/>
          <w:sz w:val="72"/>
          <w:szCs w:val="72"/>
        </w:rPr>
        <w:drawing>
          <wp:inline distT="0" distB="0" distL="0" distR="0" wp14:anchorId="3884E409" wp14:editId="3B2D3B13">
            <wp:extent cx="5731510" cy="3733165"/>
            <wp:effectExtent l="0" t="0" r="2540" b="635"/>
            <wp:docPr id="1092703956" name="Picture 1" descr="A collage of tra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703956" name="Picture 1" descr="A collage of trains&#10;&#10;Description automatically generated"/>
                    <pic:cNvPicPr/>
                  </pic:nvPicPr>
                  <pic:blipFill>
                    <a:blip r:embed="rId7"/>
                    <a:stretch>
                      <a:fillRect/>
                    </a:stretch>
                  </pic:blipFill>
                  <pic:spPr>
                    <a:xfrm>
                      <a:off x="0" y="0"/>
                      <a:ext cx="5731510" cy="3733165"/>
                    </a:xfrm>
                    <a:prstGeom prst="rect">
                      <a:avLst/>
                    </a:prstGeom>
                  </pic:spPr>
                </pic:pic>
              </a:graphicData>
            </a:graphic>
          </wp:inline>
        </w:drawing>
      </w:r>
    </w:p>
    <w:p w14:paraId="5D1E05AE" w14:textId="77777777" w:rsidR="00EB65BE" w:rsidRPr="00F201B1" w:rsidRDefault="00EB65BE" w:rsidP="00EB65BE">
      <w:pPr>
        <w:rPr>
          <w:b/>
          <w:bCs/>
          <w:sz w:val="28"/>
          <w:szCs w:val="28"/>
        </w:rPr>
      </w:pPr>
    </w:p>
    <w:p w14:paraId="13A0BCA7" w14:textId="77777777" w:rsidR="00EB65BE" w:rsidRPr="00EB65BE" w:rsidRDefault="00EB65BE" w:rsidP="00EB65BE">
      <w:pPr>
        <w:spacing w:after="0"/>
        <w:rPr>
          <w:b/>
          <w:bCs/>
        </w:rPr>
      </w:pPr>
      <w:r w:rsidRPr="00EB65BE">
        <w:rPr>
          <w:b/>
          <w:bCs/>
        </w:rPr>
        <w:t>Cllr Ian Hodge</w:t>
      </w:r>
    </w:p>
    <w:p w14:paraId="18721728" w14:textId="77777777" w:rsidR="00EB65BE" w:rsidRPr="00EB65BE" w:rsidRDefault="00EB65BE" w:rsidP="00EB65BE">
      <w:pPr>
        <w:spacing w:after="0"/>
        <w:rPr>
          <w:b/>
          <w:bCs/>
        </w:rPr>
      </w:pPr>
      <w:r w:rsidRPr="00EB65BE">
        <w:rPr>
          <w:b/>
          <w:bCs/>
        </w:rPr>
        <w:t>Cllr Norma Davies</w:t>
      </w:r>
    </w:p>
    <w:p w14:paraId="6BEF0DC1" w14:textId="77777777" w:rsidR="00EB65BE" w:rsidRPr="00EB65BE" w:rsidRDefault="00EB65BE" w:rsidP="00EB65BE">
      <w:pPr>
        <w:spacing w:after="0"/>
        <w:rPr>
          <w:b/>
          <w:bCs/>
        </w:rPr>
      </w:pPr>
      <w:r w:rsidRPr="00EB65BE">
        <w:rPr>
          <w:b/>
          <w:bCs/>
        </w:rPr>
        <w:t xml:space="preserve">Cllr Vivienne </w:t>
      </w:r>
      <w:proofErr w:type="spellStart"/>
      <w:r w:rsidRPr="00EB65BE">
        <w:rPr>
          <w:b/>
          <w:bCs/>
        </w:rPr>
        <w:t>Blondek</w:t>
      </w:r>
      <w:proofErr w:type="spellEnd"/>
    </w:p>
    <w:p w14:paraId="4CEF961B" w14:textId="77777777" w:rsidR="00EB65BE" w:rsidRDefault="00EB65BE" w:rsidP="00EB65BE">
      <w:pPr>
        <w:spacing w:after="0"/>
        <w:rPr>
          <w:b/>
          <w:bCs/>
        </w:rPr>
      </w:pPr>
      <w:r w:rsidRPr="00EB65BE">
        <w:rPr>
          <w:b/>
          <w:bCs/>
        </w:rPr>
        <w:t>Cllr Helen Roberts</w:t>
      </w:r>
    </w:p>
    <w:p w14:paraId="19DD0598" w14:textId="475BE25B" w:rsidR="00F201B1" w:rsidRPr="00EB65BE" w:rsidRDefault="00F201B1" w:rsidP="00EB65BE">
      <w:pPr>
        <w:spacing w:after="0"/>
        <w:rPr>
          <w:b/>
          <w:bCs/>
        </w:rPr>
      </w:pPr>
      <w:r>
        <w:rPr>
          <w:b/>
          <w:bCs/>
        </w:rPr>
        <w:t>Cllr Trevor Roberts</w:t>
      </w:r>
    </w:p>
    <w:p w14:paraId="00422506" w14:textId="77777777" w:rsidR="00EB65BE" w:rsidRPr="00EB65BE" w:rsidRDefault="00EB65BE" w:rsidP="00EB65BE">
      <w:pPr>
        <w:spacing w:after="0"/>
        <w:rPr>
          <w:b/>
          <w:bCs/>
        </w:rPr>
      </w:pPr>
      <w:r w:rsidRPr="00EB65BE">
        <w:rPr>
          <w:b/>
          <w:bCs/>
        </w:rPr>
        <w:t>Robert Robinson MBE</w:t>
      </w:r>
      <w:r w:rsidRPr="00EB65BE">
        <w:rPr>
          <w:b/>
          <w:bCs/>
        </w:rPr>
        <w:tab/>
      </w:r>
      <w:r w:rsidRPr="00EB65BE">
        <w:rPr>
          <w:b/>
          <w:bCs/>
        </w:rPr>
        <w:tab/>
      </w:r>
      <w:r w:rsidRPr="00EB65BE">
        <w:rPr>
          <w:b/>
          <w:bCs/>
        </w:rPr>
        <w:tab/>
      </w:r>
      <w:r w:rsidRPr="00EB65BE">
        <w:rPr>
          <w:b/>
          <w:bCs/>
        </w:rPr>
        <w:tab/>
      </w:r>
      <w:r w:rsidRPr="00EB65BE">
        <w:rPr>
          <w:b/>
          <w:bCs/>
        </w:rPr>
        <w:tab/>
      </w:r>
    </w:p>
    <w:p w14:paraId="19966EFD" w14:textId="77777777" w:rsidR="00EB65BE" w:rsidRPr="00EB65BE" w:rsidRDefault="00EB65BE" w:rsidP="00EB65BE">
      <w:pPr>
        <w:spacing w:after="0"/>
        <w:rPr>
          <w:b/>
          <w:bCs/>
        </w:rPr>
      </w:pPr>
    </w:p>
    <w:p w14:paraId="42391829" w14:textId="223026FA" w:rsidR="00EB65BE" w:rsidRDefault="00EB65BE" w:rsidP="00F201B1">
      <w:pPr>
        <w:spacing w:after="0"/>
        <w:rPr>
          <w:b/>
          <w:bCs/>
        </w:rPr>
      </w:pPr>
      <w:r w:rsidRPr="00EB65BE">
        <w:rPr>
          <w:b/>
          <w:bCs/>
        </w:rPr>
        <w:t>Dated 15</w:t>
      </w:r>
      <w:r w:rsidRPr="00EB65BE">
        <w:rPr>
          <w:b/>
          <w:bCs/>
          <w:vertAlign w:val="superscript"/>
        </w:rPr>
        <w:t>th</w:t>
      </w:r>
      <w:r w:rsidRPr="00EB65BE">
        <w:rPr>
          <w:b/>
          <w:bCs/>
        </w:rPr>
        <w:t xml:space="preserve"> February 2024</w:t>
      </w:r>
    </w:p>
    <w:p w14:paraId="2D257DCF" w14:textId="77777777" w:rsidR="00F201B1" w:rsidRDefault="00F201B1" w:rsidP="00F201B1">
      <w:pPr>
        <w:spacing w:after="0"/>
        <w:rPr>
          <w:b/>
          <w:bCs/>
        </w:rPr>
      </w:pPr>
    </w:p>
    <w:p w14:paraId="3E76EEFD" w14:textId="5107CD25" w:rsidR="00EB65BE" w:rsidRPr="00EB65BE" w:rsidRDefault="00000000" w:rsidP="00B32C92">
      <w:pPr>
        <w:jc w:val="center"/>
        <w:rPr>
          <w:b/>
          <w:bCs/>
        </w:rPr>
      </w:pPr>
      <w:hyperlink r:id="rId8" w:history="1">
        <w:r w:rsidR="00EB65BE" w:rsidRPr="00337207">
          <w:rPr>
            <w:rStyle w:val="Hyperlink"/>
            <w:b/>
            <w:bCs/>
          </w:rPr>
          <w:t>www.northwalesassociation.org.uk</w:t>
        </w:r>
      </w:hyperlink>
      <w:r w:rsidR="00EB65BE">
        <w:rPr>
          <w:b/>
          <w:bCs/>
        </w:rPr>
        <w:t xml:space="preserve"> </w:t>
      </w:r>
    </w:p>
    <w:p w14:paraId="6D569E67" w14:textId="4C728D25" w:rsidR="00EB65BE" w:rsidRDefault="00EB65BE" w:rsidP="00EB65BE">
      <w:pPr>
        <w:jc w:val="center"/>
        <w:rPr>
          <w:b/>
          <w:bCs/>
          <w:sz w:val="72"/>
          <w:szCs w:val="72"/>
        </w:rPr>
      </w:pPr>
      <w:r w:rsidRPr="00EB65BE">
        <w:rPr>
          <w:b/>
          <w:bCs/>
          <w:noProof/>
          <w:sz w:val="72"/>
          <w:szCs w:val="72"/>
        </w:rPr>
        <w:lastRenderedPageBreak/>
        <w:drawing>
          <wp:inline distT="0" distB="0" distL="0" distR="0" wp14:anchorId="017CA1A0" wp14:editId="56363C3A">
            <wp:extent cx="2600325" cy="1276827"/>
            <wp:effectExtent l="0" t="0" r="0" b="0"/>
            <wp:docPr id="47871090" name="Picture 1" descr="A train at a s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71090" name="Picture 1" descr="A train at a station&#10;&#10;Description automatically generated"/>
                    <pic:cNvPicPr/>
                  </pic:nvPicPr>
                  <pic:blipFill>
                    <a:blip r:embed="rId9"/>
                    <a:stretch>
                      <a:fillRect/>
                    </a:stretch>
                  </pic:blipFill>
                  <pic:spPr>
                    <a:xfrm>
                      <a:off x="0" y="0"/>
                      <a:ext cx="2627735" cy="1290286"/>
                    </a:xfrm>
                    <a:prstGeom prst="rect">
                      <a:avLst/>
                    </a:prstGeom>
                  </pic:spPr>
                </pic:pic>
              </a:graphicData>
            </a:graphic>
          </wp:inline>
        </w:drawing>
      </w:r>
    </w:p>
    <w:p w14:paraId="66C2CC5F" w14:textId="1519CF73" w:rsidR="00B32C92" w:rsidRPr="00312F0F" w:rsidRDefault="00B32C92" w:rsidP="00B32C92">
      <w:pPr>
        <w:jc w:val="center"/>
        <w:rPr>
          <w:b/>
          <w:bCs/>
          <w:sz w:val="48"/>
          <w:szCs w:val="48"/>
        </w:rPr>
      </w:pPr>
      <w:r w:rsidRPr="00312F0F">
        <w:rPr>
          <w:b/>
          <w:bCs/>
          <w:sz w:val="48"/>
          <w:szCs w:val="48"/>
        </w:rPr>
        <w:t>CONTENTS</w:t>
      </w:r>
    </w:p>
    <w:p w14:paraId="3D126540" w14:textId="3DCB4CB7" w:rsidR="00B32C92" w:rsidRPr="00EB65BE" w:rsidRDefault="00B32C92" w:rsidP="00B32C92">
      <w:pPr>
        <w:pStyle w:val="ListParagraph"/>
        <w:numPr>
          <w:ilvl w:val="0"/>
          <w:numId w:val="2"/>
        </w:numPr>
        <w:spacing w:after="0"/>
        <w:rPr>
          <w:rFonts w:ascii="Arial" w:hAnsi="Arial" w:cs="Arial"/>
          <w:b/>
          <w:bCs/>
        </w:rPr>
      </w:pPr>
      <w:r w:rsidRPr="00EB65BE">
        <w:rPr>
          <w:rFonts w:ascii="Arial" w:hAnsi="Arial" w:cs="Arial"/>
          <w:b/>
          <w:bCs/>
        </w:rPr>
        <w:t>Introduction</w:t>
      </w:r>
    </w:p>
    <w:p w14:paraId="46D64678" w14:textId="77777777" w:rsidR="00B32C92" w:rsidRPr="00EB65BE" w:rsidRDefault="00B32C92" w:rsidP="00B32C92">
      <w:pPr>
        <w:pStyle w:val="ListParagraph"/>
        <w:spacing w:after="0"/>
        <w:ind w:left="2160"/>
        <w:rPr>
          <w:rFonts w:ascii="Arial" w:hAnsi="Arial" w:cs="Arial"/>
          <w:b/>
          <w:bCs/>
        </w:rPr>
      </w:pPr>
    </w:p>
    <w:p w14:paraId="7F7709CD" w14:textId="6D7C7811" w:rsidR="00B32C92" w:rsidRPr="00EB65BE" w:rsidRDefault="00B32C92" w:rsidP="00B32C92">
      <w:pPr>
        <w:pStyle w:val="ListParagraph"/>
        <w:numPr>
          <w:ilvl w:val="0"/>
          <w:numId w:val="2"/>
        </w:numPr>
        <w:spacing w:after="0"/>
        <w:rPr>
          <w:rFonts w:ascii="Arial" w:hAnsi="Arial" w:cs="Arial"/>
          <w:b/>
          <w:bCs/>
        </w:rPr>
      </w:pPr>
      <w:r w:rsidRPr="00EB65BE">
        <w:rPr>
          <w:rFonts w:ascii="Arial" w:hAnsi="Arial" w:cs="Arial"/>
          <w:b/>
          <w:bCs/>
        </w:rPr>
        <w:t>Survey method</w:t>
      </w:r>
    </w:p>
    <w:p w14:paraId="1D4C637E" w14:textId="77777777" w:rsidR="00B32C92" w:rsidRPr="00EB65BE" w:rsidRDefault="00B32C92" w:rsidP="00B32C92">
      <w:pPr>
        <w:spacing w:after="0"/>
        <w:rPr>
          <w:rFonts w:ascii="Arial" w:hAnsi="Arial" w:cs="Arial"/>
          <w:b/>
          <w:bCs/>
        </w:rPr>
      </w:pPr>
    </w:p>
    <w:p w14:paraId="311254C4" w14:textId="0F17B3F9" w:rsidR="00B32C92" w:rsidRPr="00EB65BE" w:rsidRDefault="00B32C92" w:rsidP="00B32C92">
      <w:pPr>
        <w:pStyle w:val="ListParagraph"/>
        <w:numPr>
          <w:ilvl w:val="0"/>
          <w:numId w:val="2"/>
        </w:numPr>
        <w:spacing w:after="0"/>
        <w:rPr>
          <w:rFonts w:ascii="Arial" w:hAnsi="Arial" w:cs="Arial"/>
          <w:b/>
          <w:bCs/>
        </w:rPr>
      </w:pPr>
      <w:r w:rsidRPr="00EB65BE">
        <w:rPr>
          <w:rFonts w:ascii="Arial" w:hAnsi="Arial" w:cs="Arial"/>
          <w:b/>
          <w:bCs/>
        </w:rPr>
        <w:t>Survey no 1</w:t>
      </w:r>
      <w:r w:rsidR="00AE14E0">
        <w:rPr>
          <w:rFonts w:ascii="Arial" w:hAnsi="Arial" w:cs="Arial"/>
          <w:b/>
          <w:bCs/>
        </w:rPr>
        <w:t xml:space="preserve"> – </w:t>
      </w:r>
      <w:r w:rsidR="00AE14E0" w:rsidRPr="00AE14E0">
        <w:rPr>
          <w:rFonts w:ascii="Arial" w:hAnsi="Arial" w:cs="Arial"/>
          <w:sz w:val="20"/>
          <w:szCs w:val="20"/>
        </w:rPr>
        <w:t>Flint – Birmingham International - Flint</w:t>
      </w:r>
    </w:p>
    <w:p w14:paraId="5E98FB05" w14:textId="77777777" w:rsidR="00B32C92" w:rsidRPr="00EB65BE" w:rsidRDefault="00B32C92" w:rsidP="00B32C92">
      <w:pPr>
        <w:spacing w:after="0"/>
        <w:rPr>
          <w:rFonts w:ascii="Arial" w:hAnsi="Arial" w:cs="Arial"/>
          <w:b/>
          <w:bCs/>
        </w:rPr>
      </w:pPr>
    </w:p>
    <w:p w14:paraId="5E4ED661" w14:textId="3E2A2D85" w:rsidR="00B32C92" w:rsidRPr="00AE14E0" w:rsidRDefault="00B32C92" w:rsidP="00B32C92">
      <w:pPr>
        <w:pStyle w:val="ListParagraph"/>
        <w:numPr>
          <w:ilvl w:val="0"/>
          <w:numId w:val="2"/>
        </w:numPr>
        <w:spacing w:after="0"/>
        <w:rPr>
          <w:rFonts w:ascii="Arial" w:hAnsi="Arial" w:cs="Arial"/>
          <w:sz w:val="20"/>
          <w:szCs w:val="20"/>
        </w:rPr>
      </w:pPr>
      <w:r w:rsidRPr="00EB65BE">
        <w:rPr>
          <w:rFonts w:ascii="Arial" w:hAnsi="Arial" w:cs="Arial"/>
          <w:b/>
          <w:bCs/>
        </w:rPr>
        <w:t>Survey no 2</w:t>
      </w:r>
      <w:r w:rsidR="00AE14E0">
        <w:rPr>
          <w:rFonts w:ascii="Arial" w:hAnsi="Arial" w:cs="Arial"/>
          <w:b/>
          <w:bCs/>
        </w:rPr>
        <w:t xml:space="preserve"> – </w:t>
      </w:r>
      <w:r w:rsidR="00AE14E0" w:rsidRPr="00AE14E0">
        <w:rPr>
          <w:rFonts w:ascii="Arial" w:hAnsi="Arial" w:cs="Arial"/>
          <w:sz w:val="20"/>
          <w:szCs w:val="20"/>
        </w:rPr>
        <w:t>Shrewsbury – Chester – Birmingham - Shrewsbury</w:t>
      </w:r>
    </w:p>
    <w:p w14:paraId="0E3B89E0" w14:textId="77777777" w:rsidR="00B32C92" w:rsidRPr="00EB65BE" w:rsidRDefault="00B32C92" w:rsidP="00B32C92">
      <w:pPr>
        <w:spacing w:after="0"/>
        <w:rPr>
          <w:rFonts w:ascii="Arial" w:hAnsi="Arial" w:cs="Arial"/>
          <w:b/>
          <w:bCs/>
        </w:rPr>
      </w:pPr>
    </w:p>
    <w:p w14:paraId="35FDCE1D" w14:textId="77777777" w:rsidR="00AE14E0" w:rsidRPr="00AE14E0" w:rsidRDefault="00B32C92" w:rsidP="00B32C92">
      <w:pPr>
        <w:pStyle w:val="ListParagraph"/>
        <w:numPr>
          <w:ilvl w:val="0"/>
          <w:numId w:val="2"/>
        </w:numPr>
        <w:spacing w:after="0"/>
        <w:rPr>
          <w:rFonts w:ascii="Arial" w:hAnsi="Arial" w:cs="Arial"/>
          <w:b/>
          <w:bCs/>
        </w:rPr>
      </w:pPr>
      <w:r w:rsidRPr="00EB65BE">
        <w:rPr>
          <w:rFonts w:ascii="Arial" w:hAnsi="Arial" w:cs="Arial"/>
          <w:b/>
          <w:bCs/>
        </w:rPr>
        <w:t>Survey no 3</w:t>
      </w:r>
      <w:r w:rsidR="00AE14E0">
        <w:rPr>
          <w:rFonts w:ascii="Arial" w:hAnsi="Arial" w:cs="Arial"/>
          <w:b/>
          <w:bCs/>
        </w:rPr>
        <w:t xml:space="preserve"> – </w:t>
      </w:r>
      <w:r w:rsidR="00AE14E0">
        <w:rPr>
          <w:rFonts w:ascii="Arial" w:hAnsi="Arial" w:cs="Arial"/>
          <w:b/>
          <w:bCs/>
          <w:sz w:val="20"/>
          <w:szCs w:val="20"/>
        </w:rPr>
        <w:t xml:space="preserve">Llandudno Junction – Holyhead – Chester – </w:t>
      </w:r>
    </w:p>
    <w:p w14:paraId="674D47DA" w14:textId="5A7AD9AE" w:rsidR="00B32C92" w:rsidRPr="00AE14E0" w:rsidRDefault="00AE14E0" w:rsidP="00AE14E0">
      <w:pPr>
        <w:spacing w:after="0"/>
        <w:ind w:left="5760" w:firstLine="720"/>
        <w:rPr>
          <w:rFonts w:ascii="Arial" w:hAnsi="Arial" w:cs="Arial"/>
          <w:b/>
          <w:bCs/>
        </w:rPr>
      </w:pPr>
      <w:r w:rsidRPr="00AE14E0">
        <w:rPr>
          <w:rFonts w:ascii="Arial" w:hAnsi="Arial" w:cs="Arial"/>
          <w:b/>
          <w:bCs/>
          <w:sz w:val="20"/>
          <w:szCs w:val="20"/>
        </w:rPr>
        <w:t>Llandudno Junction</w:t>
      </w:r>
    </w:p>
    <w:p w14:paraId="49472F5A" w14:textId="77777777" w:rsidR="00B32C92" w:rsidRPr="00EB65BE" w:rsidRDefault="00B32C92" w:rsidP="00B32C92">
      <w:pPr>
        <w:spacing w:after="0"/>
        <w:rPr>
          <w:rFonts w:ascii="Arial" w:hAnsi="Arial" w:cs="Arial"/>
          <w:b/>
          <w:bCs/>
        </w:rPr>
      </w:pPr>
    </w:p>
    <w:p w14:paraId="52CFB3C3" w14:textId="1CDF11D8" w:rsidR="00B32C92" w:rsidRPr="00EB65BE" w:rsidRDefault="00AE14E0" w:rsidP="00B32C92">
      <w:pPr>
        <w:pStyle w:val="ListParagraph"/>
        <w:numPr>
          <w:ilvl w:val="0"/>
          <w:numId w:val="2"/>
        </w:numPr>
        <w:spacing w:after="0"/>
        <w:rPr>
          <w:rFonts w:ascii="Arial" w:hAnsi="Arial" w:cs="Arial"/>
          <w:b/>
          <w:bCs/>
        </w:rPr>
      </w:pPr>
      <w:r>
        <w:rPr>
          <w:rFonts w:ascii="Arial" w:hAnsi="Arial" w:cs="Arial"/>
          <w:b/>
          <w:bCs/>
        </w:rPr>
        <w:t>Observation n</w:t>
      </w:r>
      <w:r w:rsidR="00B32C92" w:rsidRPr="00EB65BE">
        <w:rPr>
          <w:rFonts w:ascii="Arial" w:hAnsi="Arial" w:cs="Arial"/>
          <w:b/>
          <w:bCs/>
        </w:rPr>
        <w:t>otes taken during surveys</w:t>
      </w:r>
    </w:p>
    <w:p w14:paraId="4AC6B16B" w14:textId="77777777" w:rsidR="00B32C92" w:rsidRPr="00EB65BE" w:rsidRDefault="00B32C92" w:rsidP="00B32C92">
      <w:pPr>
        <w:spacing w:after="0"/>
        <w:rPr>
          <w:rFonts w:ascii="Arial" w:hAnsi="Arial" w:cs="Arial"/>
          <w:b/>
          <w:bCs/>
        </w:rPr>
      </w:pPr>
    </w:p>
    <w:p w14:paraId="167784CD" w14:textId="10EA87EF" w:rsidR="00C20A23" w:rsidRPr="00EB65BE" w:rsidRDefault="00C20A23" w:rsidP="00B32C92">
      <w:pPr>
        <w:pStyle w:val="ListParagraph"/>
        <w:numPr>
          <w:ilvl w:val="0"/>
          <w:numId w:val="2"/>
        </w:numPr>
        <w:spacing w:after="0"/>
        <w:rPr>
          <w:rFonts w:ascii="Arial" w:hAnsi="Arial" w:cs="Arial"/>
          <w:b/>
          <w:bCs/>
        </w:rPr>
      </w:pPr>
      <w:r w:rsidRPr="00EB65BE">
        <w:rPr>
          <w:rFonts w:ascii="Arial" w:hAnsi="Arial" w:cs="Arial"/>
          <w:b/>
          <w:bCs/>
        </w:rPr>
        <w:t>Customer care</w:t>
      </w:r>
      <w:r w:rsidR="00AE14E0">
        <w:rPr>
          <w:rFonts w:ascii="Arial" w:hAnsi="Arial" w:cs="Arial"/>
          <w:b/>
          <w:bCs/>
        </w:rPr>
        <w:t xml:space="preserve"> survey</w:t>
      </w:r>
    </w:p>
    <w:p w14:paraId="022E6B44" w14:textId="77777777" w:rsidR="00C20A23" w:rsidRPr="00EB65BE" w:rsidRDefault="00C20A23" w:rsidP="00C20A23">
      <w:pPr>
        <w:pStyle w:val="ListParagraph"/>
        <w:rPr>
          <w:rFonts w:ascii="Arial" w:hAnsi="Arial" w:cs="Arial"/>
          <w:b/>
          <w:bCs/>
        </w:rPr>
      </w:pPr>
    </w:p>
    <w:p w14:paraId="65E70214" w14:textId="1998D030" w:rsidR="00B32C92" w:rsidRPr="00EB65BE" w:rsidRDefault="00B32C92" w:rsidP="00B32C92">
      <w:pPr>
        <w:pStyle w:val="ListParagraph"/>
        <w:numPr>
          <w:ilvl w:val="0"/>
          <w:numId w:val="2"/>
        </w:numPr>
        <w:spacing w:after="0"/>
        <w:rPr>
          <w:rFonts w:ascii="Arial" w:hAnsi="Arial" w:cs="Arial"/>
          <w:b/>
          <w:bCs/>
        </w:rPr>
      </w:pPr>
      <w:r w:rsidRPr="00EB65BE">
        <w:rPr>
          <w:rFonts w:ascii="Arial" w:hAnsi="Arial" w:cs="Arial"/>
          <w:b/>
          <w:bCs/>
        </w:rPr>
        <w:t>Summary</w:t>
      </w:r>
    </w:p>
    <w:p w14:paraId="0285456C" w14:textId="77777777" w:rsidR="00B32C92" w:rsidRPr="00EB65BE" w:rsidRDefault="00B32C92" w:rsidP="00B32C92">
      <w:pPr>
        <w:spacing w:after="0"/>
        <w:rPr>
          <w:rFonts w:ascii="Arial" w:hAnsi="Arial" w:cs="Arial"/>
          <w:b/>
          <w:bCs/>
        </w:rPr>
      </w:pPr>
    </w:p>
    <w:p w14:paraId="619551B1" w14:textId="69D6686F" w:rsidR="00B32C92" w:rsidRPr="00EB65BE" w:rsidRDefault="00B32C92" w:rsidP="00B32C92">
      <w:pPr>
        <w:spacing w:after="0"/>
        <w:ind w:left="1080" w:firstLine="720"/>
        <w:rPr>
          <w:rFonts w:ascii="Arial" w:hAnsi="Arial" w:cs="Arial"/>
          <w:b/>
          <w:bCs/>
        </w:rPr>
      </w:pPr>
      <w:r w:rsidRPr="00EB65BE">
        <w:rPr>
          <w:rFonts w:ascii="Arial" w:hAnsi="Arial" w:cs="Arial"/>
          <w:b/>
          <w:bCs/>
        </w:rPr>
        <w:t>Appendix A</w:t>
      </w:r>
      <w:r w:rsidR="00955CB6" w:rsidRPr="00EB65BE">
        <w:rPr>
          <w:rFonts w:ascii="Arial" w:hAnsi="Arial" w:cs="Arial"/>
          <w:b/>
          <w:bCs/>
        </w:rPr>
        <w:t xml:space="preserve"> – section 1 chart</w:t>
      </w:r>
      <w:r w:rsidR="00312F0F">
        <w:rPr>
          <w:rFonts w:ascii="Arial" w:hAnsi="Arial" w:cs="Arial"/>
          <w:b/>
          <w:bCs/>
        </w:rPr>
        <w:t xml:space="preserve"> (Chester – Birmingham)</w:t>
      </w:r>
    </w:p>
    <w:p w14:paraId="358A838E" w14:textId="77777777" w:rsidR="00B32C92" w:rsidRPr="00EB65BE" w:rsidRDefault="00B32C92" w:rsidP="00B32C92">
      <w:pPr>
        <w:spacing w:after="0"/>
        <w:ind w:left="1080" w:firstLine="720"/>
        <w:rPr>
          <w:rFonts w:ascii="Arial" w:hAnsi="Arial" w:cs="Arial"/>
          <w:b/>
          <w:bCs/>
        </w:rPr>
      </w:pPr>
    </w:p>
    <w:p w14:paraId="649F83C5" w14:textId="3E0DF5A3" w:rsidR="00B32C92" w:rsidRPr="00EB65BE" w:rsidRDefault="00B32C92" w:rsidP="00B32C92">
      <w:pPr>
        <w:spacing w:after="0"/>
        <w:ind w:left="1080" w:firstLine="720"/>
        <w:rPr>
          <w:rFonts w:ascii="Arial" w:hAnsi="Arial" w:cs="Arial"/>
          <w:b/>
          <w:bCs/>
        </w:rPr>
      </w:pPr>
      <w:r w:rsidRPr="00EB65BE">
        <w:rPr>
          <w:rFonts w:ascii="Arial" w:hAnsi="Arial" w:cs="Arial"/>
          <w:b/>
          <w:bCs/>
        </w:rPr>
        <w:t>Appendix B</w:t>
      </w:r>
      <w:r w:rsidR="00955CB6" w:rsidRPr="00EB65BE">
        <w:rPr>
          <w:rFonts w:ascii="Arial" w:hAnsi="Arial" w:cs="Arial"/>
          <w:b/>
          <w:bCs/>
        </w:rPr>
        <w:t xml:space="preserve"> – section 2 chart</w:t>
      </w:r>
      <w:r w:rsidR="00312F0F">
        <w:rPr>
          <w:rFonts w:ascii="Arial" w:hAnsi="Arial" w:cs="Arial"/>
          <w:b/>
          <w:bCs/>
        </w:rPr>
        <w:t xml:space="preserve"> (Chester – Birmingham)</w:t>
      </w:r>
    </w:p>
    <w:p w14:paraId="0D2F49D2" w14:textId="38954DC0" w:rsidR="00B32C92" w:rsidRPr="00EB65BE" w:rsidRDefault="00312F0F" w:rsidP="00B32C92">
      <w:pPr>
        <w:spacing w:after="0"/>
        <w:ind w:left="1080" w:firstLine="720"/>
        <w:rPr>
          <w:rFonts w:ascii="Arial" w:hAnsi="Arial" w:cs="Arial"/>
          <w:b/>
          <w:bCs/>
        </w:rPr>
      </w:pPr>
      <w:r>
        <w:rPr>
          <w:rFonts w:ascii="Arial" w:hAnsi="Arial" w:cs="Arial"/>
          <w:b/>
          <w:bCs/>
        </w:rPr>
        <w:t xml:space="preserve"> </w:t>
      </w:r>
    </w:p>
    <w:p w14:paraId="5FA69772" w14:textId="5C06096B" w:rsidR="00B32C92" w:rsidRDefault="00B32C92" w:rsidP="00B32C92">
      <w:pPr>
        <w:spacing w:after="0"/>
        <w:ind w:left="1080" w:firstLine="720"/>
        <w:rPr>
          <w:rFonts w:ascii="Arial" w:hAnsi="Arial" w:cs="Arial"/>
          <w:b/>
          <w:bCs/>
        </w:rPr>
      </w:pPr>
      <w:r w:rsidRPr="00EB65BE">
        <w:rPr>
          <w:rFonts w:ascii="Arial" w:hAnsi="Arial" w:cs="Arial"/>
          <w:b/>
          <w:bCs/>
        </w:rPr>
        <w:t>Appendix C</w:t>
      </w:r>
      <w:r w:rsidR="00955CB6" w:rsidRPr="00EB65BE">
        <w:rPr>
          <w:rFonts w:ascii="Arial" w:hAnsi="Arial" w:cs="Arial"/>
          <w:b/>
          <w:bCs/>
        </w:rPr>
        <w:t xml:space="preserve"> – section 3 chart</w:t>
      </w:r>
      <w:r w:rsidR="00312F0F">
        <w:rPr>
          <w:rFonts w:ascii="Arial" w:hAnsi="Arial" w:cs="Arial"/>
          <w:b/>
          <w:bCs/>
        </w:rPr>
        <w:t xml:space="preserve"> (Chester – Holyhead)</w:t>
      </w:r>
    </w:p>
    <w:p w14:paraId="2C746432" w14:textId="77777777" w:rsidR="00312F0F" w:rsidRDefault="00312F0F" w:rsidP="00B32C92">
      <w:pPr>
        <w:spacing w:after="0"/>
        <w:ind w:left="1080" w:firstLine="720"/>
        <w:rPr>
          <w:rFonts w:ascii="Arial" w:hAnsi="Arial" w:cs="Arial"/>
          <w:b/>
          <w:bCs/>
        </w:rPr>
      </w:pPr>
    </w:p>
    <w:p w14:paraId="66A38073" w14:textId="74C6254A" w:rsidR="00312F0F" w:rsidRPr="00EB65BE" w:rsidRDefault="00312F0F" w:rsidP="00B32C92">
      <w:pPr>
        <w:spacing w:after="0"/>
        <w:ind w:left="1080" w:firstLine="720"/>
        <w:rPr>
          <w:rFonts w:ascii="Arial" w:hAnsi="Arial" w:cs="Arial"/>
          <w:b/>
          <w:bCs/>
        </w:rPr>
      </w:pPr>
      <w:r>
        <w:rPr>
          <w:rFonts w:ascii="Arial" w:hAnsi="Arial" w:cs="Arial"/>
          <w:b/>
          <w:bCs/>
        </w:rPr>
        <w:t>Appendix D – section 4 chart (Cambrian Line)</w:t>
      </w:r>
    </w:p>
    <w:p w14:paraId="4BAABDC2" w14:textId="77777777" w:rsidR="00955CB6" w:rsidRPr="00EB65BE" w:rsidRDefault="00955CB6" w:rsidP="00B32C92">
      <w:pPr>
        <w:spacing w:after="0"/>
        <w:ind w:left="1080" w:firstLine="720"/>
        <w:rPr>
          <w:rFonts w:ascii="Arial" w:hAnsi="Arial" w:cs="Arial"/>
          <w:b/>
          <w:bCs/>
        </w:rPr>
      </w:pPr>
    </w:p>
    <w:p w14:paraId="2557383A" w14:textId="19A00B6F" w:rsidR="002F7F27" w:rsidRDefault="00955CB6" w:rsidP="00B32C92">
      <w:pPr>
        <w:spacing w:after="0"/>
        <w:ind w:left="1080" w:firstLine="720"/>
        <w:rPr>
          <w:rFonts w:ascii="Arial" w:hAnsi="Arial" w:cs="Arial"/>
          <w:b/>
          <w:bCs/>
        </w:rPr>
      </w:pPr>
      <w:r w:rsidRPr="00EB65BE">
        <w:rPr>
          <w:rFonts w:ascii="Arial" w:hAnsi="Arial" w:cs="Arial"/>
          <w:b/>
          <w:bCs/>
        </w:rPr>
        <w:t xml:space="preserve">Appendix </w:t>
      </w:r>
      <w:r w:rsidR="00312F0F">
        <w:rPr>
          <w:rFonts w:ascii="Arial" w:hAnsi="Arial" w:cs="Arial"/>
          <w:b/>
          <w:bCs/>
        </w:rPr>
        <w:t>E</w:t>
      </w:r>
      <w:r w:rsidRPr="00EB65BE">
        <w:rPr>
          <w:rFonts w:ascii="Arial" w:hAnsi="Arial" w:cs="Arial"/>
          <w:b/>
          <w:bCs/>
        </w:rPr>
        <w:t xml:space="preserve"> </w:t>
      </w:r>
      <w:r w:rsidR="00EB65BE" w:rsidRPr="00EB65BE">
        <w:rPr>
          <w:rFonts w:ascii="Arial" w:hAnsi="Arial" w:cs="Arial"/>
          <w:b/>
          <w:bCs/>
        </w:rPr>
        <w:t>–</w:t>
      </w:r>
      <w:r w:rsidRPr="00EB65BE">
        <w:rPr>
          <w:rFonts w:ascii="Arial" w:hAnsi="Arial" w:cs="Arial"/>
          <w:b/>
          <w:bCs/>
        </w:rPr>
        <w:t xml:space="preserve"> </w:t>
      </w:r>
      <w:r w:rsidR="002F7F27">
        <w:rPr>
          <w:rFonts w:ascii="Arial" w:hAnsi="Arial" w:cs="Arial"/>
          <w:b/>
          <w:bCs/>
        </w:rPr>
        <w:t>comparison charts</w:t>
      </w:r>
    </w:p>
    <w:p w14:paraId="364C6063" w14:textId="77777777" w:rsidR="002F7F27" w:rsidRDefault="002F7F27" w:rsidP="00B32C92">
      <w:pPr>
        <w:spacing w:after="0"/>
        <w:ind w:left="1080" w:firstLine="720"/>
        <w:rPr>
          <w:rFonts w:ascii="Arial" w:hAnsi="Arial" w:cs="Arial"/>
          <w:b/>
          <w:bCs/>
        </w:rPr>
      </w:pPr>
    </w:p>
    <w:p w14:paraId="358A1DD2" w14:textId="4AA394DE" w:rsidR="002F7F27" w:rsidRDefault="002F7F27" w:rsidP="00B32C92">
      <w:pPr>
        <w:spacing w:after="0"/>
        <w:ind w:left="1080" w:firstLine="720"/>
        <w:rPr>
          <w:rFonts w:ascii="Arial" w:hAnsi="Arial" w:cs="Arial"/>
          <w:b/>
          <w:bCs/>
        </w:rPr>
      </w:pPr>
      <w:r>
        <w:rPr>
          <w:rFonts w:ascii="Arial" w:hAnsi="Arial" w:cs="Arial"/>
          <w:b/>
          <w:bCs/>
        </w:rPr>
        <w:t xml:space="preserve">Appendix </w:t>
      </w:r>
      <w:r w:rsidR="00312F0F">
        <w:rPr>
          <w:rFonts w:ascii="Arial" w:hAnsi="Arial" w:cs="Arial"/>
          <w:b/>
          <w:bCs/>
        </w:rPr>
        <w:t>F</w:t>
      </w:r>
      <w:r>
        <w:rPr>
          <w:rFonts w:ascii="Arial" w:hAnsi="Arial" w:cs="Arial"/>
          <w:b/>
          <w:bCs/>
        </w:rPr>
        <w:t xml:space="preserve"> – observations during the surveys</w:t>
      </w:r>
    </w:p>
    <w:p w14:paraId="1E3E6544" w14:textId="77777777" w:rsidR="002F7F27" w:rsidRDefault="002F7F27" w:rsidP="00B32C92">
      <w:pPr>
        <w:spacing w:after="0"/>
        <w:ind w:left="1080" w:firstLine="720"/>
        <w:rPr>
          <w:rFonts w:ascii="Arial" w:hAnsi="Arial" w:cs="Arial"/>
          <w:b/>
          <w:bCs/>
        </w:rPr>
      </w:pPr>
    </w:p>
    <w:p w14:paraId="2A8EA623" w14:textId="2154C110" w:rsidR="00955CB6" w:rsidRPr="00EB65BE" w:rsidRDefault="002F7F27" w:rsidP="00B32C92">
      <w:pPr>
        <w:spacing w:after="0"/>
        <w:ind w:left="1080" w:firstLine="720"/>
        <w:rPr>
          <w:rFonts w:ascii="Arial" w:hAnsi="Arial" w:cs="Arial"/>
          <w:b/>
          <w:bCs/>
        </w:rPr>
      </w:pPr>
      <w:r>
        <w:rPr>
          <w:rFonts w:ascii="Arial" w:hAnsi="Arial" w:cs="Arial"/>
          <w:b/>
          <w:bCs/>
        </w:rPr>
        <w:t xml:space="preserve">Appendix </w:t>
      </w:r>
      <w:r w:rsidR="00312F0F">
        <w:rPr>
          <w:rFonts w:ascii="Arial" w:hAnsi="Arial" w:cs="Arial"/>
          <w:b/>
          <w:bCs/>
        </w:rPr>
        <w:t>G</w:t>
      </w:r>
      <w:r>
        <w:rPr>
          <w:rFonts w:ascii="Arial" w:hAnsi="Arial" w:cs="Arial"/>
          <w:b/>
          <w:bCs/>
        </w:rPr>
        <w:t xml:space="preserve"> - </w:t>
      </w:r>
      <w:r w:rsidR="00955CB6" w:rsidRPr="00EB65BE">
        <w:rPr>
          <w:rFonts w:ascii="Arial" w:hAnsi="Arial" w:cs="Arial"/>
          <w:b/>
          <w:bCs/>
        </w:rPr>
        <w:t>pictures</w:t>
      </w:r>
    </w:p>
    <w:p w14:paraId="3159DD06" w14:textId="77777777" w:rsidR="00EB65BE" w:rsidRPr="00EB65BE" w:rsidRDefault="00EB65BE" w:rsidP="00B32C92">
      <w:pPr>
        <w:spacing w:after="0"/>
        <w:ind w:left="1080" w:firstLine="720"/>
        <w:rPr>
          <w:rFonts w:ascii="Arial" w:hAnsi="Arial" w:cs="Arial"/>
          <w:b/>
          <w:bCs/>
        </w:rPr>
      </w:pPr>
    </w:p>
    <w:p w14:paraId="2ABC394F" w14:textId="3562A135" w:rsidR="00EB65BE" w:rsidRPr="00B32C92" w:rsidRDefault="00EB65BE" w:rsidP="00B32C92">
      <w:pPr>
        <w:spacing w:after="0"/>
        <w:ind w:left="1080" w:firstLine="720"/>
        <w:rPr>
          <w:rFonts w:ascii="Arial" w:hAnsi="Arial" w:cs="Arial"/>
          <w:b/>
          <w:bCs/>
          <w:sz w:val="28"/>
          <w:szCs w:val="28"/>
        </w:rPr>
      </w:pPr>
      <w:r w:rsidRPr="00EB65BE">
        <w:rPr>
          <w:rFonts w:ascii="Arial" w:hAnsi="Arial" w:cs="Arial"/>
          <w:b/>
          <w:bCs/>
        </w:rPr>
        <w:t xml:space="preserve">APPENDIX </w:t>
      </w:r>
      <w:r w:rsidR="00312F0F">
        <w:rPr>
          <w:rFonts w:ascii="Arial" w:hAnsi="Arial" w:cs="Arial"/>
          <w:b/>
          <w:bCs/>
        </w:rPr>
        <w:t>H</w:t>
      </w:r>
      <w:r w:rsidRPr="00EB65BE">
        <w:rPr>
          <w:rFonts w:ascii="Arial" w:hAnsi="Arial" w:cs="Arial"/>
          <w:b/>
          <w:bCs/>
        </w:rPr>
        <w:t xml:space="preserve"> – train designs and specifications</w:t>
      </w:r>
    </w:p>
    <w:p w14:paraId="25F433C2" w14:textId="77777777" w:rsidR="002F7F27" w:rsidRDefault="002F7F27" w:rsidP="00B32C92">
      <w:pPr>
        <w:spacing w:after="0"/>
      </w:pPr>
    </w:p>
    <w:p w14:paraId="2217A99A" w14:textId="7E6D0E99" w:rsidR="00EB65BE" w:rsidRDefault="00EB65BE" w:rsidP="00EB65BE">
      <w:pPr>
        <w:spacing w:after="0"/>
        <w:jc w:val="center"/>
      </w:pPr>
      <w:r>
        <w:rPr>
          <w:noProof/>
        </w:rPr>
        <w:lastRenderedPageBreak/>
        <w:drawing>
          <wp:inline distT="0" distB="0" distL="0" distR="0" wp14:anchorId="1D6035FB" wp14:editId="5EBFC81E">
            <wp:extent cx="4829810" cy="2019300"/>
            <wp:effectExtent l="0" t="0" r="8890" b="0"/>
            <wp:docPr id="20483775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29810" cy="2019300"/>
                    </a:xfrm>
                    <a:prstGeom prst="rect">
                      <a:avLst/>
                    </a:prstGeom>
                    <a:noFill/>
                  </pic:spPr>
                </pic:pic>
              </a:graphicData>
            </a:graphic>
          </wp:inline>
        </w:drawing>
      </w:r>
    </w:p>
    <w:p w14:paraId="524F23AC" w14:textId="77777777" w:rsidR="002F7F27" w:rsidRDefault="002F7F27" w:rsidP="002F7F27">
      <w:pPr>
        <w:spacing w:after="0"/>
      </w:pPr>
    </w:p>
    <w:p w14:paraId="01DB301F" w14:textId="77777777" w:rsidR="00EB65BE" w:rsidRDefault="00EB65BE" w:rsidP="00EB65BE">
      <w:pPr>
        <w:spacing w:after="0"/>
        <w:jc w:val="center"/>
      </w:pPr>
    </w:p>
    <w:p w14:paraId="38083A33" w14:textId="53CE8784" w:rsidR="00B32C92" w:rsidRPr="00B32C92" w:rsidRDefault="00B32C92" w:rsidP="00955CB6">
      <w:pPr>
        <w:spacing w:after="0"/>
        <w:rPr>
          <w:rFonts w:ascii="Arial" w:hAnsi="Arial" w:cs="Arial"/>
          <w:b/>
          <w:bCs/>
          <w:sz w:val="28"/>
          <w:szCs w:val="28"/>
        </w:rPr>
      </w:pPr>
      <w:r w:rsidRPr="00B32C92">
        <w:rPr>
          <w:rFonts w:ascii="Arial" w:hAnsi="Arial" w:cs="Arial"/>
          <w:b/>
          <w:bCs/>
          <w:sz w:val="28"/>
          <w:szCs w:val="28"/>
        </w:rPr>
        <w:t>1.</w:t>
      </w:r>
      <w:r w:rsidRPr="00B32C92">
        <w:rPr>
          <w:rFonts w:ascii="Arial" w:hAnsi="Arial" w:cs="Arial"/>
          <w:b/>
          <w:bCs/>
          <w:sz w:val="28"/>
          <w:szCs w:val="28"/>
        </w:rPr>
        <w:tab/>
        <w:t>Introduction</w:t>
      </w:r>
    </w:p>
    <w:p w14:paraId="70B4A21F" w14:textId="77777777" w:rsidR="00B32C92" w:rsidRPr="00B32C92" w:rsidRDefault="00B32C92" w:rsidP="00955CB6">
      <w:pPr>
        <w:spacing w:after="0"/>
        <w:rPr>
          <w:rFonts w:ascii="Arial" w:hAnsi="Arial" w:cs="Arial"/>
          <w:b/>
          <w:bCs/>
          <w:sz w:val="28"/>
          <w:szCs w:val="28"/>
        </w:rPr>
      </w:pPr>
    </w:p>
    <w:p w14:paraId="3B99C1A5" w14:textId="7E5F8995" w:rsidR="00B32C92" w:rsidRPr="00955CB6" w:rsidRDefault="00955CB6" w:rsidP="00955CB6">
      <w:pPr>
        <w:spacing w:after="0"/>
        <w:rPr>
          <w:rFonts w:ascii="Arial" w:hAnsi="Arial" w:cs="Arial"/>
        </w:rPr>
      </w:pPr>
      <w:r w:rsidRPr="00955CB6">
        <w:rPr>
          <w:rFonts w:ascii="Arial" w:hAnsi="Arial" w:cs="Arial"/>
        </w:rPr>
        <w:t xml:space="preserve">This </w:t>
      </w:r>
      <w:r w:rsidR="00B32C92" w:rsidRPr="00955CB6">
        <w:rPr>
          <w:rFonts w:ascii="Arial" w:hAnsi="Arial" w:cs="Arial"/>
        </w:rPr>
        <w:t xml:space="preserve">Rail Report </w:t>
      </w:r>
      <w:r w:rsidRPr="00955CB6">
        <w:rPr>
          <w:rFonts w:ascii="Arial" w:hAnsi="Arial" w:cs="Arial"/>
        </w:rPr>
        <w:t xml:space="preserve">is to </w:t>
      </w:r>
      <w:proofErr w:type="gramStart"/>
      <w:r w:rsidRPr="00955CB6">
        <w:rPr>
          <w:rFonts w:ascii="Arial" w:hAnsi="Arial" w:cs="Arial"/>
        </w:rPr>
        <w:t>added</w:t>
      </w:r>
      <w:proofErr w:type="gramEnd"/>
      <w:r w:rsidRPr="00955CB6">
        <w:rPr>
          <w:rFonts w:ascii="Arial" w:hAnsi="Arial" w:cs="Arial"/>
        </w:rPr>
        <w:t xml:space="preserve"> as</w:t>
      </w:r>
      <w:r w:rsidR="00B32C92" w:rsidRPr="00955CB6">
        <w:rPr>
          <w:rFonts w:ascii="Arial" w:hAnsi="Arial" w:cs="Arial"/>
        </w:rPr>
        <w:t xml:space="preserve"> an appendix to the report issued in October 2024</w:t>
      </w:r>
      <w:r w:rsidRPr="00955CB6">
        <w:rPr>
          <w:rFonts w:ascii="Arial" w:hAnsi="Arial" w:cs="Arial"/>
        </w:rPr>
        <w:t xml:space="preserve"> titled 8A.</w:t>
      </w:r>
    </w:p>
    <w:p w14:paraId="60A179F9" w14:textId="77777777" w:rsidR="00955CB6" w:rsidRPr="00955CB6" w:rsidRDefault="00955CB6" w:rsidP="00955CB6">
      <w:pPr>
        <w:spacing w:after="0"/>
        <w:rPr>
          <w:rFonts w:ascii="Arial" w:hAnsi="Arial" w:cs="Arial"/>
        </w:rPr>
      </w:pPr>
    </w:p>
    <w:p w14:paraId="1B07DB48" w14:textId="44E3B8DC" w:rsidR="00F544A0" w:rsidRPr="00955CB6" w:rsidRDefault="00955CB6" w:rsidP="00955CB6">
      <w:pPr>
        <w:spacing w:after="0"/>
        <w:rPr>
          <w:rFonts w:ascii="Arial" w:hAnsi="Arial" w:cs="Arial"/>
        </w:rPr>
      </w:pPr>
      <w:r w:rsidRPr="00955CB6">
        <w:rPr>
          <w:rFonts w:ascii="Arial" w:hAnsi="Arial" w:cs="Arial"/>
        </w:rPr>
        <w:t>The train loadings, passenger movements and customer service charts are included in this report for the date of the survey which was 15</w:t>
      </w:r>
      <w:r w:rsidRPr="00955CB6">
        <w:rPr>
          <w:rFonts w:ascii="Arial" w:hAnsi="Arial" w:cs="Arial"/>
          <w:vertAlign w:val="superscript"/>
        </w:rPr>
        <w:t>th</w:t>
      </w:r>
      <w:r w:rsidRPr="00955CB6">
        <w:rPr>
          <w:rFonts w:ascii="Arial" w:hAnsi="Arial" w:cs="Arial"/>
        </w:rPr>
        <w:t xml:space="preserve"> February 2024.</w:t>
      </w:r>
    </w:p>
    <w:p w14:paraId="4D9B9666" w14:textId="77777777" w:rsidR="00955CB6" w:rsidRPr="00955CB6" w:rsidRDefault="00955CB6" w:rsidP="00955CB6">
      <w:pPr>
        <w:spacing w:after="0"/>
        <w:rPr>
          <w:rFonts w:ascii="Arial" w:hAnsi="Arial" w:cs="Arial"/>
        </w:rPr>
      </w:pPr>
    </w:p>
    <w:p w14:paraId="59A279B2" w14:textId="3725E740" w:rsidR="00F544A0" w:rsidRPr="00955CB6" w:rsidRDefault="00F544A0" w:rsidP="00955CB6">
      <w:pPr>
        <w:spacing w:after="0"/>
        <w:rPr>
          <w:rFonts w:ascii="Arial" w:hAnsi="Arial" w:cs="Arial"/>
        </w:rPr>
      </w:pPr>
      <w:r w:rsidRPr="00955CB6">
        <w:rPr>
          <w:rFonts w:ascii="Arial" w:hAnsi="Arial" w:cs="Arial"/>
        </w:rPr>
        <w:t xml:space="preserve">A snapshot in time shows the reliability of trains on the day as an improvement on the recording in August/September 2023.  </w:t>
      </w:r>
      <w:proofErr w:type="gramStart"/>
      <w:r w:rsidRPr="00955CB6">
        <w:rPr>
          <w:rFonts w:ascii="Arial" w:hAnsi="Arial" w:cs="Arial"/>
        </w:rPr>
        <w:t>The vast majority of</w:t>
      </w:r>
      <w:proofErr w:type="gramEnd"/>
      <w:r w:rsidRPr="00955CB6">
        <w:rPr>
          <w:rFonts w:ascii="Arial" w:hAnsi="Arial" w:cs="Arial"/>
        </w:rPr>
        <w:t xml:space="preserve"> trains on the Chester – Birmingham line ran on time or within 10 minutes of scheduled time. No cancellations recorded.  There were more delays on the Chester – Holyhead line but nothing significant.</w:t>
      </w:r>
    </w:p>
    <w:p w14:paraId="2EAD7DC9" w14:textId="77777777" w:rsidR="00B32C92" w:rsidRPr="00B32C92" w:rsidRDefault="00B32C92" w:rsidP="00955CB6">
      <w:pPr>
        <w:spacing w:after="0"/>
        <w:rPr>
          <w:rFonts w:ascii="Arial" w:hAnsi="Arial" w:cs="Arial"/>
          <w:b/>
          <w:bCs/>
          <w:sz w:val="28"/>
          <w:szCs w:val="28"/>
        </w:rPr>
      </w:pPr>
    </w:p>
    <w:p w14:paraId="50BF57E4" w14:textId="77777777" w:rsidR="00B32C92" w:rsidRPr="00B32C92" w:rsidRDefault="00B32C92" w:rsidP="00955CB6">
      <w:pPr>
        <w:spacing w:after="0"/>
        <w:rPr>
          <w:rFonts w:ascii="Arial" w:hAnsi="Arial" w:cs="Arial"/>
          <w:b/>
          <w:bCs/>
          <w:sz w:val="28"/>
          <w:szCs w:val="28"/>
        </w:rPr>
      </w:pPr>
      <w:r w:rsidRPr="00B32C92">
        <w:rPr>
          <w:rFonts w:ascii="Arial" w:hAnsi="Arial" w:cs="Arial"/>
          <w:b/>
          <w:bCs/>
          <w:sz w:val="28"/>
          <w:szCs w:val="28"/>
        </w:rPr>
        <w:t>2.</w:t>
      </w:r>
      <w:r w:rsidRPr="00B32C92">
        <w:rPr>
          <w:rFonts w:ascii="Arial" w:hAnsi="Arial" w:cs="Arial"/>
          <w:b/>
          <w:bCs/>
          <w:sz w:val="28"/>
          <w:szCs w:val="28"/>
        </w:rPr>
        <w:tab/>
        <w:t>Survey method</w:t>
      </w:r>
    </w:p>
    <w:p w14:paraId="579BB7CB" w14:textId="77777777" w:rsidR="00B32C92" w:rsidRPr="00955CB6" w:rsidRDefault="00B32C92" w:rsidP="00955CB6">
      <w:pPr>
        <w:spacing w:after="0"/>
        <w:rPr>
          <w:rFonts w:ascii="Arial" w:hAnsi="Arial" w:cs="Arial"/>
          <w:b/>
          <w:bCs/>
        </w:rPr>
      </w:pPr>
    </w:p>
    <w:p w14:paraId="57744D35" w14:textId="015886F8" w:rsidR="00955CB6" w:rsidRDefault="00955CB6" w:rsidP="00955CB6">
      <w:pPr>
        <w:spacing w:after="0"/>
        <w:rPr>
          <w:rFonts w:ascii="Arial" w:hAnsi="Arial" w:cs="Arial"/>
        </w:rPr>
      </w:pPr>
      <w:r>
        <w:rPr>
          <w:rFonts w:ascii="Arial" w:hAnsi="Arial" w:cs="Arial"/>
        </w:rPr>
        <w:t>The survey method was in person and each section of the survey was in the line with the last survey 8A.  It was completed by two people as follows:</w:t>
      </w:r>
    </w:p>
    <w:p w14:paraId="1815486E" w14:textId="680E4CAA" w:rsidR="00955CB6" w:rsidRDefault="00955CB6" w:rsidP="00955CB6">
      <w:pPr>
        <w:spacing w:after="0"/>
        <w:rPr>
          <w:rFonts w:ascii="Arial" w:hAnsi="Arial" w:cs="Arial"/>
        </w:rPr>
      </w:pPr>
    </w:p>
    <w:tbl>
      <w:tblPr>
        <w:tblStyle w:val="TableGrid"/>
        <w:tblW w:w="0" w:type="auto"/>
        <w:tblLook w:val="04A0" w:firstRow="1" w:lastRow="0" w:firstColumn="1" w:lastColumn="0" w:noHBand="0" w:noVBand="1"/>
      </w:tblPr>
      <w:tblGrid>
        <w:gridCol w:w="1017"/>
        <w:gridCol w:w="5357"/>
        <w:gridCol w:w="2642"/>
      </w:tblGrid>
      <w:tr w:rsidR="00955CB6" w14:paraId="3E11F61D" w14:textId="77777777" w:rsidTr="00955CB6">
        <w:tc>
          <w:tcPr>
            <w:tcW w:w="1017" w:type="dxa"/>
          </w:tcPr>
          <w:p w14:paraId="0FF588E8" w14:textId="51ED13BC" w:rsidR="00955CB6" w:rsidRDefault="00955CB6" w:rsidP="00955CB6">
            <w:pPr>
              <w:rPr>
                <w:rFonts w:ascii="Arial" w:hAnsi="Arial" w:cs="Arial"/>
              </w:rPr>
            </w:pPr>
            <w:r>
              <w:rPr>
                <w:rFonts w:ascii="Arial" w:hAnsi="Arial" w:cs="Arial"/>
              </w:rPr>
              <w:t>Section</w:t>
            </w:r>
          </w:p>
        </w:tc>
        <w:tc>
          <w:tcPr>
            <w:tcW w:w="5357" w:type="dxa"/>
          </w:tcPr>
          <w:p w14:paraId="5991F87B" w14:textId="48C89DC8" w:rsidR="00955CB6" w:rsidRDefault="00955CB6" w:rsidP="00955CB6">
            <w:pPr>
              <w:rPr>
                <w:rFonts w:ascii="Arial" w:hAnsi="Arial" w:cs="Arial"/>
              </w:rPr>
            </w:pPr>
            <w:r>
              <w:rPr>
                <w:rFonts w:ascii="Arial" w:hAnsi="Arial" w:cs="Arial"/>
              </w:rPr>
              <w:t>Line</w:t>
            </w:r>
          </w:p>
        </w:tc>
        <w:tc>
          <w:tcPr>
            <w:tcW w:w="2642" w:type="dxa"/>
          </w:tcPr>
          <w:p w14:paraId="4FF67C78" w14:textId="48596E43" w:rsidR="00955CB6" w:rsidRDefault="00955CB6" w:rsidP="00955CB6">
            <w:pPr>
              <w:rPr>
                <w:rFonts w:ascii="Arial" w:hAnsi="Arial" w:cs="Arial"/>
              </w:rPr>
            </w:pPr>
            <w:r>
              <w:rPr>
                <w:rFonts w:ascii="Arial" w:hAnsi="Arial" w:cs="Arial"/>
              </w:rPr>
              <w:t>Surveyors</w:t>
            </w:r>
          </w:p>
        </w:tc>
      </w:tr>
      <w:tr w:rsidR="00955CB6" w14:paraId="71693529" w14:textId="77777777" w:rsidTr="00955CB6">
        <w:tc>
          <w:tcPr>
            <w:tcW w:w="1017" w:type="dxa"/>
          </w:tcPr>
          <w:p w14:paraId="521B8D4D" w14:textId="4F5E5949" w:rsidR="00955CB6" w:rsidRDefault="00955CB6" w:rsidP="00955CB6">
            <w:pPr>
              <w:jc w:val="center"/>
              <w:rPr>
                <w:rFonts w:ascii="Arial" w:hAnsi="Arial" w:cs="Arial"/>
              </w:rPr>
            </w:pPr>
            <w:r>
              <w:rPr>
                <w:rFonts w:ascii="Arial" w:hAnsi="Arial" w:cs="Arial"/>
              </w:rPr>
              <w:t>1</w:t>
            </w:r>
          </w:p>
        </w:tc>
        <w:tc>
          <w:tcPr>
            <w:tcW w:w="5357" w:type="dxa"/>
          </w:tcPr>
          <w:p w14:paraId="0608A9DA" w14:textId="35F2AA99" w:rsidR="00955CB6" w:rsidRDefault="00955CB6" w:rsidP="00955CB6">
            <w:pPr>
              <w:rPr>
                <w:rFonts w:ascii="Arial" w:hAnsi="Arial" w:cs="Arial"/>
              </w:rPr>
            </w:pPr>
            <w:r>
              <w:rPr>
                <w:rFonts w:ascii="Arial" w:hAnsi="Arial" w:cs="Arial"/>
              </w:rPr>
              <w:t>Flint – Birmingham International – Flint</w:t>
            </w:r>
          </w:p>
        </w:tc>
        <w:tc>
          <w:tcPr>
            <w:tcW w:w="2642" w:type="dxa"/>
          </w:tcPr>
          <w:p w14:paraId="2670EA82" w14:textId="77777777" w:rsidR="00955CB6" w:rsidRDefault="00955CB6" w:rsidP="00955CB6">
            <w:pPr>
              <w:rPr>
                <w:rFonts w:ascii="Arial" w:hAnsi="Arial" w:cs="Arial"/>
              </w:rPr>
            </w:pPr>
            <w:r>
              <w:rPr>
                <w:rFonts w:ascii="Arial" w:hAnsi="Arial" w:cs="Arial"/>
              </w:rPr>
              <w:t>Cllr Ian Hodge</w:t>
            </w:r>
          </w:p>
          <w:p w14:paraId="1568D2BC" w14:textId="67DFBC6D" w:rsidR="00955CB6" w:rsidRDefault="00955CB6" w:rsidP="00955CB6">
            <w:pPr>
              <w:rPr>
                <w:rFonts w:ascii="Arial" w:hAnsi="Arial" w:cs="Arial"/>
              </w:rPr>
            </w:pPr>
            <w:r>
              <w:rPr>
                <w:rFonts w:ascii="Arial" w:hAnsi="Arial" w:cs="Arial"/>
              </w:rPr>
              <w:t>Cllr Norma Davies</w:t>
            </w:r>
          </w:p>
        </w:tc>
      </w:tr>
      <w:tr w:rsidR="00955CB6" w14:paraId="7ECDA715" w14:textId="77777777" w:rsidTr="00955CB6">
        <w:tc>
          <w:tcPr>
            <w:tcW w:w="1017" w:type="dxa"/>
          </w:tcPr>
          <w:p w14:paraId="6C294EF1" w14:textId="71942846" w:rsidR="00955CB6" w:rsidRDefault="00955CB6" w:rsidP="00955CB6">
            <w:pPr>
              <w:jc w:val="center"/>
              <w:rPr>
                <w:rFonts w:ascii="Arial" w:hAnsi="Arial" w:cs="Arial"/>
              </w:rPr>
            </w:pPr>
            <w:r>
              <w:rPr>
                <w:rFonts w:ascii="Arial" w:hAnsi="Arial" w:cs="Arial"/>
              </w:rPr>
              <w:t>2</w:t>
            </w:r>
          </w:p>
        </w:tc>
        <w:tc>
          <w:tcPr>
            <w:tcW w:w="5357" w:type="dxa"/>
          </w:tcPr>
          <w:p w14:paraId="07C666DF" w14:textId="1C57A5B0" w:rsidR="00955CB6" w:rsidRDefault="00955CB6" w:rsidP="00955CB6">
            <w:pPr>
              <w:rPr>
                <w:rFonts w:ascii="Arial" w:hAnsi="Arial" w:cs="Arial"/>
              </w:rPr>
            </w:pPr>
            <w:r>
              <w:rPr>
                <w:rFonts w:ascii="Arial" w:hAnsi="Arial" w:cs="Arial"/>
              </w:rPr>
              <w:t>Chester – Birmingham International – Chester</w:t>
            </w:r>
          </w:p>
        </w:tc>
        <w:tc>
          <w:tcPr>
            <w:tcW w:w="2642" w:type="dxa"/>
          </w:tcPr>
          <w:p w14:paraId="5DB9DD9B" w14:textId="77777777" w:rsidR="00955CB6" w:rsidRDefault="00955CB6" w:rsidP="00955CB6">
            <w:pPr>
              <w:rPr>
                <w:rFonts w:ascii="Arial" w:hAnsi="Arial" w:cs="Arial"/>
              </w:rPr>
            </w:pPr>
            <w:r>
              <w:rPr>
                <w:rFonts w:ascii="Arial" w:hAnsi="Arial" w:cs="Arial"/>
              </w:rPr>
              <w:t xml:space="preserve">Cllr Vivienne </w:t>
            </w:r>
            <w:proofErr w:type="spellStart"/>
            <w:r>
              <w:rPr>
                <w:rFonts w:ascii="Arial" w:hAnsi="Arial" w:cs="Arial"/>
              </w:rPr>
              <w:t>Blondek</w:t>
            </w:r>
            <w:proofErr w:type="spellEnd"/>
          </w:p>
          <w:p w14:paraId="61651B1A" w14:textId="6867460C" w:rsidR="00955CB6" w:rsidRDefault="00955CB6" w:rsidP="00955CB6">
            <w:pPr>
              <w:rPr>
                <w:rFonts w:ascii="Arial" w:hAnsi="Arial" w:cs="Arial"/>
              </w:rPr>
            </w:pPr>
            <w:r>
              <w:rPr>
                <w:rFonts w:ascii="Arial" w:hAnsi="Arial" w:cs="Arial"/>
              </w:rPr>
              <w:t>Robert Robinson</w:t>
            </w:r>
          </w:p>
        </w:tc>
      </w:tr>
      <w:tr w:rsidR="00955CB6" w14:paraId="2041B853" w14:textId="77777777" w:rsidTr="00955CB6">
        <w:tc>
          <w:tcPr>
            <w:tcW w:w="1017" w:type="dxa"/>
          </w:tcPr>
          <w:p w14:paraId="328FCD63" w14:textId="5BD9EEB4" w:rsidR="00955CB6" w:rsidRDefault="00955CB6" w:rsidP="00955CB6">
            <w:pPr>
              <w:jc w:val="center"/>
              <w:rPr>
                <w:rFonts w:ascii="Arial" w:hAnsi="Arial" w:cs="Arial"/>
              </w:rPr>
            </w:pPr>
            <w:r>
              <w:rPr>
                <w:rFonts w:ascii="Arial" w:hAnsi="Arial" w:cs="Arial"/>
              </w:rPr>
              <w:t>3</w:t>
            </w:r>
          </w:p>
        </w:tc>
        <w:tc>
          <w:tcPr>
            <w:tcW w:w="5357" w:type="dxa"/>
          </w:tcPr>
          <w:p w14:paraId="51C71313" w14:textId="506E79AE" w:rsidR="00955CB6" w:rsidRDefault="00955CB6" w:rsidP="00955CB6">
            <w:pPr>
              <w:rPr>
                <w:rFonts w:ascii="Arial" w:hAnsi="Arial" w:cs="Arial"/>
              </w:rPr>
            </w:pPr>
            <w:r>
              <w:rPr>
                <w:rFonts w:ascii="Arial" w:hAnsi="Arial" w:cs="Arial"/>
              </w:rPr>
              <w:t>Llandudno Junction – Chester – Holyhead – Llandudno Junction</w:t>
            </w:r>
          </w:p>
        </w:tc>
        <w:tc>
          <w:tcPr>
            <w:tcW w:w="2642" w:type="dxa"/>
          </w:tcPr>
          <w:p w14:paraId="5D339E03" w14:textId="7C8983A3" w:rsidR="00955CB6" w:rsidRDefault="00955CB6" w:rsidP="00955CB6">
            <w:pPr>
              <w:rPr>
                <w:rFonts w:ascii="Arial" w:hAnsi="Arial" w:cs="Arial"/>
              </w:rPr>
            </w:pPr>
            <w:r>
              <w:rPr>
                <w:rFonts w:ascii="Arial" w:hAnsi="Arial" w:cs="Arial"/>
              </w:rPr>
              <w:t>Cllr Helen Roberts</w:t>
            </w:r>
          </w:p>
        </w:tc>
      </w:tr>
      <w:tr w:rsidR="00312F0F" w14:paraId="412AC10C" w14:textId="77777777" w:rsidTr="00955CB6">
        <w:tc>
          <w:tcPr>
            <w:tcW w:w="1017" w:type="dxa"/>
          </w:tcPr>
          <w:p w14:paraId="0288682F" w14:textId="203CB890" w:rsidR="00312F0F" w:rsidRDefault="00312F0F" w:rsidP="00955CB6">
            <w:pPr>
              <w:jc w:val="center"/>
              <w:rPr>
                <w:rFonts w:ascii="Arial" w:hAnsi="Arial" w:cs="Arial"/>
              </w:rPr>
            </w:pPr>
            <w:r>
              <w:rPr>
                <w:rFonts w:ascii="Arial" w:hAnsi="Arial" w:cs="Arial"/>
              </w:rPr>
              <w:t>4</w:t>
            </w:r>
          </w:p>
        </w:tc>
        <w:tc>
          <w:tcPr>
            <w:tcW w:w="5357" w:type="dxa"/>
          </w:tcPr>
          <w:p w14:paraId="4F683B76" w14:textId="4E2B140E" w:rsidR="00312F0F" w:rsidRDefault="00312F0F" w:rsidP="00955CB6">
            <w:pPr>
              <w:rPr>
                <w:rFonts w:ascii="Arial" w:hAnsi="Arial" w:cs="Arial"/>
              </w:rPr>
            </w:pPr>
            <w:r>
              <w:rPr>
                <w:rFonts w:ascii="Arial" w:hAnsi="Arial" w:cs="Arial"/>
              </w:rPr>
              <w:t>Shrewsbury – Aberystwyth – Shrewsbury</w:t>
            </w:r>
          </w:p>
          <w:p w14:paraId="46117936" w14:textId="1650D93D" w:rsidR="00312F0F" w:rsidRDefault="00312F0F" w:rsidP="00955CB6">
            <w:pPr>
              <w:rPr>
                <w:rFonts w:ascii="Arial" w:hAnsi="Arial" w:cs="Arial"/>
              </w:rPr>
            </w:pPr>
          </w:p>
        </w:tc>
        <w:tc>
          <w:tcPr>
            <w:tcW w:w="2642" w:type="dxa"/>
          </w:tcPr>
          <w:p w14:paraId="2763F7EB" w14:textId="0F0D9F56" w:rsidR="00312F0F" w:rsidRDefault="00312F0F" w:rsidP="00955CB6">
            <w:pPr>
              <w:rPr>
                <w:rFonts w:ascii="Arial" w:hAnsi="Arial" w:cs="Arial"/>
              </w:rPr>
            </w:pPr>
            <w:r>
              <w:rPr>
                <w:rFonts w:ascii="Arial" w:hAnsi="Arial" w:cs="Arial"/>
              </w:rPr>
              <w:t>Cllr Trevor Roberts and Robert Robinson</w:t>
            </w:r>
          </w:p>
        </w:tc>
      </w:tr>
    </w:tbl>
    <w:p w14:paraId="228B9AA5" w14:textId="77777777" w:rsidR="00955CB6" w:rsidRDefault="00955CB6" w:rsidP="00955CB6">
      <w:pPr>
        <w:spacing w:after="0"/>
        <w:rPr>
          <w:rFonts w:ascii="Arial" w:hAnsi="Arial" w:cs="Arial"/>
        </w:rPr>
      </w:pPr>
    </w:p>
    <w:p w14:paraId="7227291D" w14:textId="18A65034" w:rsidR="00EB65BE" w:rsidRPr="00312F0F" w:rsidRDefault="00955CB6" w:rsidP="00955CB6">
      <w:pPr>
        <w:spacing w:after="0"/>
        <w:rPr>
          <w:rFonts w:ascii="Arial" w:hAnsi="Arial" w:cs="Arial"/>
        </w:rPr>
      </w:pPr>
      <w:r>
        <w:rPr>
          <w:rFonts w:ascii="Arial" w:hAnsi="Arial" w:cs="Arial"/>
        </w:rPr>
        <w:t>The results of the survey have been recorded and compared with previous survey results where this is possible.</w:t>
      </w:r>
    </w:p>
    <w:p w14:paraId="50A0A669" w14:textId="6F22840E" w:rsidR="000F5185" w:rsidRPr="000F5185" w:rsidRDefault="00B32C92" w:rsidP="00955CB6">
      <w:pPr>
        <w:spacing w:after="0"/>
        <w:rPr>
          <w:rFonts w:ascii="Arial" w:hAnsi="Arial" w:cs="Arial"/>
          <w:b/>
          <w:bCs/>
        </w:rPr>
      </w:pPr>
      <w:r w:rsidRPr="00B32C92">
        <w:rPr>
          <w:rFonts w:ascii="Arial" w:hAnsi="Arial" w:cs="Arial"/>
          <w:b/>
          <w:bCs/>
          <w:sz w:val="28"/>
          <w:szCs w:val="28"/>
        </w:rPr>
        <w:lastRenderedPageBreak/>
        <w:t>3.</w:t>
      </w:r>
      <w:r w:rsidRPr="00B32C92">
        <w:rPr>
          <w:rFonts w:ascii="Arial" w:hAnsi="Arial" w:cs="Arial"/>
          <w:b/>
          <w:bCs/>
          <w:sz w:val="28"/>
          <w:szCs w:val="28"/>
        </w:rPr>
        <w:tab/>
        <w:t>Survey no 1</w:t>
      </w:r>
      <w:r w:rsidR="000F5185">
        <w:rPr>
          <w:rFonts w:ascii="Arial" w:hAnsi="Arial" w:cs="Arial"/>
          <w:b/>
          <w:bCs/>
          <w:sz w:val="28"/>
          <w:szCs w:val="28"/>
        </w:rPr>
        <w:t xml:space="preserve"> </w:t>
      </w:r>
      <w:r w:rsidR="000F5185" w:rsidRPr="000F5185">
        <w:rPr>
          <w:rFonts w:ascii="Arial" w:hAnsi="Arial" w:cs="Arial"/>
          <w:b/>
          <w:bCs/>
        </w:rPr>
        <w:t>– completed by Cllr Ian Hodge &amp; Cllr Norma Davies</w:t>
      </w:r>
    </w:p>
    <w:p w14:paraId="0BE6CB27" w14:textId="36143D98" w:rsidR="00B32C92" w:rsidRDefault="000F5185" w:rsidP="000F5185">
      <w:pPr>
        <w:spacing w:after="0"/>
        <w:ind w:firstLine="720"/>
        <w:rPr>
          <w:rFonts w:ascii="Arial" w:hAnsi="Arial" w:cs="Arial"/>
          <w:b/>
          <w:bCs/>
          <w:sz w:val="22"/>
          <w:szCs w:val="22"/>
        </w:rPr>
      </w:pPr>
      <w:r w:rsidRPr="000F5185">
        <w:rPr>
          <w:rFonts w:ascii="Arial" w:hAnsi="Arial" w:cs="Arial"/>
          <w:b/>
          <w:bCs/>
          <w:sz w:val="22"/>
          <w:szCs w:val="22"/>
        </w:rPr>
        <w:t xml:space="preserve">Flint – Birmingham International </w:t>
      </w:r>
      <w:r w:rsidR="00AE14E0">
        <w:rPr>
          <w:rFonts w:ascii="Arial" w:hAnsi="Arial" w:cs="Arial"/>
          <w:b/>
          <w:bCs/>
          <w:sz w:val="22"/>
          <w:szCs w:val="22"/>
        </w:rPr>
        <w:t>–</w:t>
      </w:r>
      <w:r w:rsidRPr="000F5185">
        <w:rPr>
          <w:rFonts w:ascii="Arial" w:hAnsi="Arial" w:cs="Arial"/>
          <w:b/>
          <w:bCs/>
          <w:sz w:val="22"/>
          <w:szCs w:val="22"/>
        </w:rPr>
        <w:t xml:space="preserve"> Flint</w:t>
      </w:r>
    </w:p>
    <w:p w14:paraId="545EC882" w14:textId="77777777" w:rsidR="00AE14E0" w:rsidRPr="000F5185" w:rsidRDefault="00AE14E0" w:rsidP="000F5185">
      <w:pPr>
        <w:spacing w:after="0"/>
        <w:ind w:firstLine="720"/>
        <w:rPr>
          <w:rFonts w:ascii="Arial" w:hAnsi="Arial" w:cs="Arial"/>
          <w:b/>
          <w:bCs/>
          <w:sz w:val="22"/>
          <w:szCs w:val="22"/>
        </w:rPr>
      </w:pPr>
    </w:p>
    <w:p w14:paraId="2A96E10E" w14:textId="77777777" w:rsidR="00AE14E0" w:rsidRPr="000F5185" w:rsidRDefault="00AE14E0" w:rsidP="00AE14E0">
      <w:pPr>
        <w:spacing w:after="0"/>
        <w:rPr>
          <w:rFonts w:ascii="Arial" w:hAnsi="Arial" w:cs="Arial"/>
        </w:rPr>
      </w:pPr>
      <w:r w:rsidRPr="000F5185">
        <w:rPr>
          <w:rFonts w:ascii="Arial" w:hAnsi="Arial" w:cs="Arial"/>
        </w:rPr>
        <w:t>The survey results show the following situation from the trains surveyed:</w:t>
      </w:r>
    </w:p>
    <w:p w14:paraId="794490C0" w14:textId="77777777" w:rsidR="00AE14E0" w:rsidRDefault="00AE14E0" w:rsidP="00AE14E0">
      <w:pPr>
        <w:spacing w:after="0"/>
        <w:rPr>
          <w:rFonts w:ascii="Arial" w:hAnsi="Arial" w:cs="Arial"/>
          <w:b/>
          <w:bCs/>
        </w:rPr>
      </w:pPr>
    </w:p>
    <w:p w14:paraId="56721E91" w14:textId="77777777" w:rsidR="00AE14E0" w:rsidRDefault="00AE14E0" w:rsidP="00AE14E0">
      <w:pPr>
        <w:pStyle w:val="ListParagraph"/>
        <w:numPr>
          <w:ilvl w:val="0"/>
          <w:numId w:val="4"/>
        </w:numPr>
        <w:spacing w:after="0"/>
        <w:rPr>
          <w:rFonts w:ascii="Arial" w:hAnsi="Arial" w:cs="Arial"/>
        </w:rPr>
      </w:pPr>
      <w:r w:rsidRPr="000F5185">
        <w:rPr>
          <w:rFonts w:ascii="Arial" w:hAnsi="Arial" w:cs="Arial"/>
        </w:rPr>
        <w:t>A two car unit between Chester and Birmingham is not adequate for any of the timetabled services.  The survey results show overcrowding (even on 4 car units in places) on all trains at some point on their journey.</w:t>
      </w:r>
    </w:p>
    <w:p w14:paraId="730B9496" w14:textId="77777777" w:rsidR="00AE14E0" w:rsidRDefault="00AE14E0" w:rsidP="00AE14E0">
      <w:pPr>
        <w:pStyle w:val="ListParagraph"/>
        <w:numPr>
          <w:ilvl w:val="0"/>
          <w:numId w:val="4"/>
        </w:numPr>
        <w:spacing w:after="0"/>
        <w:rPr>
          <w:rFonts w:ascii="Arial" w:hAnsi="Arial" w:cs="Arial"/>
        </w:rPr>
      </w:pPr>
      <w:r>
        <w:rPr>
          <w:rFonts w:ascii="Arial" w:hAnsi="Arial" w:cs="Arial"/>
        </w:rPr>
        <w:t>Overcrowding is causing stress on trains due to{</w:t>
      </w:r>
    </w:p>
    <w:p w14:paraId="1E503E9F" w14:textId="77777777" w:rsidR="00AE14E0" w:rsidRDefault="00AE14E0" w:rsidP="00AE14E0">
      <w:pPr>
        <w:pStyle w:val="ListParagraph"/>
        <w:numPr>
          <w:ilvl w:val="0"/>
          <w:numId w:val="5"/>
        </w:numPr>
        <w:spacing w:after="0"/>
        <w:rPr>
          <w:rFonts w:ascii="Arial" w:hAnsi="Arial" w:cs="Arial"/>
        </w:rPr>
      </w:pPr>
      <w:r>
        <w:rPr>
          <w:rFonts w:ascii="Arial" w:hAnsi="Arial" w:cs="Arial"/>
        </w:rPr>
        <w:t>People not being able to get to toilets.</w:t>
      </w:r>
    </w:p>
    <w:p w14:paraId="077F249E" w14:textId="77777777" w:rsidR="00AE14E0" w:rsidRDefault="00AE14E0" w:rsidP="00AE14E0">
      <w:pPr>
        <w:pStyle w:val="ListParagraph"/>
        <w:numPr>
          <w:ilvl w:val="0"/>
          <w:numId w:val="5"/>
        </w:numPr>
        <w:spacing w:after="0"/>
        <w:rPr>
          <w:rFonts w:ascii="Arial" w:hAnsi="Arial" w:cs="Arial"/>
        </w:rPr>
      </w:pPr>
      <w:r>
        <w:rPr>
          <w:rFonts w:ascii="Arial" w:hAnsi="Arial" w:cs="Arial"/>
        </w:rPr>
        <w:t>The refreshment trolley not being able to get down the train.</w:t>
      </w:r>
    </w:p>
    <w:p w14:paraId="7CB008A7" w14:textId="77777777" w:rsidR="00AE14E0" w:rsidRDefault="00AE14E0" w:rsidP="00AE14E0">
      <w:pPr>
        <w:pStyle w:val="ListParagraph"/>
        <w:numPr>
          <w:ilvl w:val="0"/>
          <w:numId w:val="4"/>
        </w:numPr>
        <w:spacing w:after="0"/>
        <w:rPr>
          <w:rFonts w:ascii="Arial" w:hAnsi="Arial" w:cs="Arial"/>
        </w:rPr>
      </w:pPr>
      <w:r>
        <w:rPr>
          <w:rFonts w:ascii="Arial" w:hAnsi="Arial" w:cs="Arial"/>
        </w:rPr>
        <w:t>Luggage is an issue, not enough space in racks and the overhead storage is not deep enough to take a reasonable size of luggage.</w:t>
      </w:r>
    </w:p>
    <w:p w14:paraId="0848E50F" w14:textId="77777777" w:rsidR="00AE14E0" w:rsidRPr="000F5185" w:rsidRDefault="00AE14E0" w:rsidP="00AE14E0">
      <w:pPr>
        <w:spacing w:after="0"/>
        <w:ind w:left="360"/>
        <w:rPr>
          <w:rFonts w:ascii="Arial" w:hAnsi="Arial" w:cs="Arial"/>
        </w:rPr>
      </w:pPr>
    </w:p>
    <w:p w14:paraId="6F88239F" w14:textId="77777777" w:rsidR="00AE14E0" w:rsidRDefault="00AE14E0" w:rsidP="00AE14E0">
      <w:pPr>
        <w:spacing w:after="0"/>
        <w:rPr>
          <w:rFonts w:ascii="Arial" w:hAnsi="Arial" w:cs="Arial"/>
          <w:b/>
          <w:bCs/>
        </w:rPr>
      </w:pPr>
      <w:r>
        <w:rPr>
          <w:rFonts w:ascii="Arial" w:hAnsi="Arial" w:cs="Arial"/>
          <w:b/>
          <w:bCs/>
        </w:rPr>
        <w:t>The full results can be found:</w:t>
      </w:r>
    </w:p>
    <w:p w14:paraId="54CB8D49" w14:textId="77777777" w:rsidR="00AE14E0" w:rsidRDefault="00AE14E0" w:rsidP="00AE14E0">
      <w:pPr>
        <w:spacing w:after="0"/>
        <w:rPr>
          <w:rFonts w:ascii="Arial" w:hAnsi="Arial" w:cs="Arial"/>
          <w:b/>
          <w:bCs/>
        </w:rPr>
      </w:pPr>
    </w:p>
    <w:p w14:paraId="1FF8138C" w14:textId="62F311E1" w:rsidR="00AE14E0" w:rsidRDefault="00AE14E0" w:rsidP="00AE14E0">
      <w:pPr>
        <w:pStyle w:val="ListParagraph"/>
        <w:numPr>
          <w:ilvl w:val="0"/>
          <w:numId w:val="6"/>
        </w:numPr>
        <w:spacing w:after="0"/>
        <w:rPr>
          <w:rFonts w:ascii="Arial" w:hAnsi="Arial" w:cs="Arial"/>
        </w:rPr>
      </w:pPr>
      <w:r>
        <w:rPr>
          <w:rFonts w:ascii="Arial" w:hAnsi="Arial" w:cs="Arial"/>
        </w:rPr>
        <w:t xml:space="preserve">At appendix A for train journey details and </w:t>
      </w:r>
      <w:proofErr w:type="gramStart"/>
      <w:r>
        <w:rPr>
          <w:rFonts w:ascii="Arial" w:hAnsi="Arial" w:cs="Arial"/>
        </w:rPr>
        <w:t>passengers</w:t>
      </w:r>
      <w:proofErr w:type="gramEnd"/>
      <w:r>
        <w:rPr>
          <w:rFonts w:ascii="Arial" w:hAnsi="Arial" w:cs="Arial"/>
        </w:rPr>
        <w:t xml:space="preserve"> numbers.</w:t>
      </w:r>
    </w:p>
    <w:p w14:paraId="0B12962A" w14:textId="15B0FB47" w:rsidR="00AE14E0" w:rsidRDefault="00AE14E0" w:rsidP="00AE14E0">
      <w:pPr>
        <w:pStyle w:val="ListParagraph"/>
        <w:numPr>
          <w:ilvl w:val="0"/>
          <w:numId w:val="6"/>
        </w:numPr>
        <w:spacing w:after="0"/>
        <w:rPr>
          <w:rFonts w:ascii="Arial" w:hAnsi="Arial" w:cs="Arial"/>
        </w:rPr>
      </w:pPr>
      <w:r>
        <w:rPr>
          <w:rFonts w:ascii="Arial" w:hAnsi="Arial" w:cs="Arial"/>
        </w:rPr>
        <w:t>In section 7 of this report for customer service assessments</w:t>
      </w:r>
    </w:p>
    <w:p w14:paraId="300C59EE" w14:textId="3771BE0E" w:rsidR="00B32C92" w:rsidRPr="00AE14E0" w:rsidRDefault="00AE14E0" w:rsidP="00AE14E0">
      <w:pPr>
        <w:pStyle w:val="ListParagraph"/>
        <w:numPr>
          <w:ilvl w:val="0"/>
          <w:numId w:val="6"/>
        </w:numPr>
        <w:spacing w:after="0"/>
        <w:rPr>
          <w:rFonts w:ascii="Arial" w:hAnsi="Arial" w:cs="Arial"/>
        </w:rPr>
      </w:pPr>
      <w:r w:rsidRPr="00AE14E0">
        <w:rPr>
          <w:rFonts w:ascii="Arial" w:hAnsi="Arial" w:cs="Arial"/>
        </w:rPr>
        <w:t xml:space="preserve">At appendix </w:t>
      </w:r>
      <w:r w:rsidR="00312F0F">
        <w:rPr>
          <w:rFonts w:ascii="Arial" w:hAnsi="Arial" w:cs="Arial"/>
        </w:rPr>
        <w:t>F</w:t>
      </w:r>
      <w:r w:rsidRPr="00AE14E0">
        <w:rPr>
          <w:rFonts w:ascii="Arial" w:hAnsi="Arial" w:cs="Arial"/>
        </w:rPr>
        <w:t xml:space="preserve"> for list of observations recorded during the survey</w:t>
      </w:r>
    </w:p>
    <w:p w14:paraId="4BC3EFB6" w14:textId="77777777" w:rsidR="00CF3D5C" w:rsidRPr="00B32C92" w:rsidRDefault="00CF3D5C" w:rsidP="00955CB6">
      <w:pPr>
        <w:spacing w:after="0"/>
        <w:rPr>
          <w:rFonts w:ascii="Arial" w:hAnsi="Arial" w:cs="Arial"/>
          <w:b/>
          <w:bCs/>
          <w:sz w:val="28"/>
          <w:szCs w:val="28"/>
        </w:rPr>
      </w:pPr>
    </w:p>
    <w:p w14:paraId="3D00D550" w14:textId="6534BE17" w:rsidR="000F5185" w:rsidRPr="000F5185" w:rsidRDefault="00B32C92" w:rsidP="00955CB6">
      <w:pPr>
        <w:spacing w:after="0"/>
        <w:rPr>
          <w:rFonts w:ascii="Arial" w:hAnsi="Arial" w:cs="Arial"/>
          <w:b/>
          <w:bCs/>
        </w:rPr>
      </w:pPr>
      <w:r w:rsidRPr="00B32C92">
        <w:rPr>
          <w:rFonts w:ascii="Arial" w:hAnsi="Arial" w:cs="Arial"/>
          <w:b/>
          <w:bCs/>
          <w:sz w:val="28"/>
          <w:szCs w:val="28"/>
        </w:rPr>
        <w:t>4.</w:t>
      </w:r>
      <w:r w:rsidRPr="00B32C92">
        <w:rPr>
          <w:rFonts w:ascii="Arial" w:hAnsi="Arial" w:cs="Arial"/>
          <w:b/>
          <w:bCs/>
          <w:sz w:val="28"/>
          <w:szCs w:val="28"/>
        </w:rPr>
        <w:tab/>
        <w:t>Survey no 2</w:t>
      </w:r>
      <w:r w:rsidR="000F5185">
        <w:rPr>
          <w:rFonts w:ascii="Arial" w:hAnsi="Arial" w:cs="Arial"/>
          <w:b/>
          <w:bCs/>
          <w:sz w:val="28"/>
          <w:szCs w:val="28"/>
        </w:rPr>
        <w:t xml:space="preserve"> – </w:t>
      </w:r>
      <w:r w:rsidR="000F5185" w:rsidRPr="000F5185">
        <w:rPr>
          <w:rFonts w:ascii="Arial" w:hAnsi="Arial" w:cs="Arial"/>
          <w:b/>
          <w:bCs/>
        </w:rPr>
        <w:t xml:space="preserve">completed by Cllr Vivienne </w:t>
      </w:r>
      <w:proofErr w:type="spellStart"/>
      <w:r w:rsidR="000F5185" w:rsidRPr="000F5185">
        <w:rPr>
          <w:rFonts w:ascii="Arial" w:hAnsi="Arial" w:cs="Arial"/>
          <w:b/>
          <w:bCs/>
        </w:rPr>
        <w:t>Blondek</w:t>
      </w:r>
      <w:proofErr w:type="spellEnd"/>
      <w:r w:rsidR="000F5185" w:rsidRPr="000F5185">
        <w:rPr>
          <w:rFonts w:ascii="Arial" w:hAnsi="Arial" w:cs="Arial"/>
          <w:b/>
          <w:bCs/>
        </w:rPr>
        <w:t xml:space="preserve"> &amp; Robert Robinson</w:t>
      </w:r>
    </w:p>
    <w:p w14:paraId="64E2D33B" w14:textId="13018966" w:rsidR="00B32C92" w:rsidRPr="000F5185" w:rsidRDefault="000F5185" w:rsidP="000F5185">
      <w:pPr>
        <w:spacing w:after="0"/>
        <w:ind w:firstLine="720"/>
        <w:rPr>
          <w:rFonts w:ascii="Arial" w:hAnsi="Arial" w:cs="Arial"/>
          <w:b/>
          <w:bCs/>
        </w:rPr>
      </w:pPr>
      <w:r w:rsidRPr="000F5185">
        <w:rPr>
          <w:rFonts w:ascii="Arial" w:hAnsi="Arial" w:cs="Arial"/>
          <w:b/>
          <w:bCs/>
        </w:rPr>
        <w:t>Shrewsbury – Chester – Birmingham International - Shrewsbury</w:t>
      </w:r>
    </w:p>
    <w:p w14:paraId="6CCE5B1E" w14:textId="77777777" w:rsidR="00B32C92" w:rsidRPr="000F5185" w:rsidRDefault="00B32C92" w:rsidP="00955CB6">
      <w:pPr>
        <w:spacing w:after="0"/>
        <w:rPr>
          <w:rFonts w:ascii="Arial" w:hAnsi="Arial" w:cs="Arial"/>
          <w:b/>
          <w:bCs/>
        </w:rPr>
      </w:pPr>
    </w:p>
    <w:p w14:paraId="5AA64A48" w14:textId="454CF0AF" w:rsidR="000F5185" w:rsidRPr="000F5185" w:rsidRDefault="000F5185" w:rsidP="00955CB6">
      <w:pPr>
        <w:spacing w:after="0"/>
        <w:rPr>
          <w:rFonts w:ascii="Arial" w:hAnsi="Arial" w:cs="Arial"/>
        </w:rPr>
      </w:pPr>
      <w:bookmarkStart w:id="0" w:name="_Hlk159163695"/>
      <w:r w:rsidRPr="000F5185">
        <w:rPr>
          <w:rFonts w:ascii="Arial" w:hAnsi="Arial" w:cs="Arial"/>
        </w:rPr>
        <w:t>The survey results show the following situation from the trains surveyed:</w:t>
      </w:r>
    </w:p>
    <w:p w14:paraId="6520D639" w14:textId="77777777" w:rsidR="00CF3D5C" w:rsidRDefault="00CF3D5C" w:rsidP="00955CB6">
      <w:pPr>
        <w:spacing w:after="0"/>
        <w:rPr>
          <w:rFonts w:ascii="Arial" w:hAnsi="Arial" w:cs="Arial"/>
          <w:b/>
          <w:bCs/>
        </w:rPr>
      </w:pPr>
    </w:p>
    <w:p w14:paraId="432EB3FE" w14:textId="58504229" w:rsidR="000F5185" w:rsidRDefault="000F5185" w:rsidP="000F5185">
      <w:pPr>
        <w:pStyle w:val="ListParagraph"/>
        <w:numPr>
          <w:ilvl w:val="0"/>
          <w:numId w:val="4"/>
        </w:numPr>
        <w:spacing w:after="0"/>
        <w:rPr>
          <w:rFonts w:ascii="Arial" w:hAnsi="Arial" w:cs="Arial"/>
        </w:rPr>
      </w:pPr>
      <w:r w:rsidRPr="000F5185">
        <w:rPr>
          <w:rFonts w:ascii="Arial" w:hAnsi="Arial" w:cs="Arial"/>
        </w:rPr>
        <w:t>A two car unit between Chester and Birmingham is not adequate for any of the timetabled services.  The survey results show overcrowding (even on 4 car units in places) on all trains at some point on their journey.</w:t>
      </w:r>
    </w:p>
    <w:p w14:paraId="416B5D20" w14:textId="60BD5800" w:rsidR="000F5185" w:rsidRDefault="000F5185" w:rsidP="000F5185">
      <w:pPr>
        <w:pStyle w:val="ListParagraph"/>
        <w:numPr>
          <w:ilvl w:val="0"/>
          <w:numId w:val="4"/>
        </w:numPr>
        <w:spacing w:after="0"/>
        <w:rPr>
          <w:rFonts w:ascii="Arial" w:hAnsi="Arial" w:cs="Arial"/>
        </w:rPr>
      </w:pPr>
      <w:r>
        <w:rPr>
          <w:rFonts w:ascii="Arial" w:hAnsi="Arial" w:cs="Arial"/>
        </w:rPr>
        <w:t>Overcrowding is causing stress on trains due to{</w:t>
      </w:r>
    </w:p>
    <w:p w14:paraId="3E84AD35" w14:textId="1CF6239A" w:rsidR="000F5185" w:rsidRDefault="000F5185" w:rsidP="000F5185">
      <w:pPr>
        <w:pStyle w:val="ListParagraph"/>
        <w:numPr>
          <w:ilvl w:val="0"/>
          <w:numId w:val="5"/>
        </w:numPr>
        <w:spacing w:after="0"/>
        <w:rPr>
          <w:rFonts w:ascii="Arial" w:hAnsi="Arial" w:cs="Arial"/>
        </w:rPr>
      </w:pPr>
      <w:r>
        <w:rPr>
          <w:rFonts w:ascii="Arial" w:hAnsi="Arial" w:cs="Arial"/>
        </w:rPr>
        <w:t>People not being able to get to toilets.</w:t>
      </w:r>
    </w:p>
    <w:p w14:paraId="58518BD2" w14:textId="43A48CDB" w:rsidR="000F5185" w:rsidRDefault="000F5185" w:rsidP="000F5185">
      <w:pPr>
        <w:pStyle w:val="ListParagraph"/>
        <w:numPr>
          <w:ilvl w:val="0"/>
          <w:numId w:val="5"/>
        </w:numPr>
        <w:spacing w:after="0"/>
        <w:rPr>
          <w:rFonts w:ascii="Arial" w:hAnsi="Arial" w:cs="Arial"/>
        </w:rPr>
      </w:pPr>
      <w:r>
        <w:rPr>
          <w:rFonts w:ascii="Arial" w:hAnsi="Arial" w:cs="Arial"/>
        </w:rPr>
        <w:t>The refreshment trolley not being able to get down the train.</w:t>
      </w:r>
    </w:p>
    <w:p w14:paraId="3ED36EF0" w14:textId="28D01979" w:rsidR="00AE14E0" w:rsidRDefault="00AE14E0" w:rsidP="000F5185">
      <w:pPr>
        <w:pStyle w:val="ListParagraph"/>
        <w:numPr>
          <w:ilvl w:val="0"/>
          <w:numId w:val="5"/>
        </w:numPr>
        <w:spacing w:after="0"/>
        <w:rPr>
          <w:rFonts w:ascii="Arial" w:hAnsi="Arial" w:cs="Arial"/>
        </w:rPr>
      </w:pPr>
      <w:r>
        <w:rPr>
          <w:rFonts w:ascii="Arial" w:hAnsi="Arial" w:cs="Arial"/>
        </w:rPr>
        <w:t>There were some British Transport Police on board who expressed concern about the level of overcrowding on trains.</w:t>
      </w:r>
    </w:p>
    <w:p w14:paraId="4B5E7FDA" w14:textId="34631ACD" w:rsidR="000F5185" w:rsidRDefault="000F5185" w:rsidP="000F5185">
      <w:pPr>
        <w:pStyle w:val="ListParagraph"/>
        <w:numPr>
          <w:ilvl w:val="0"/>
          <w:numId w:val="4"/>
        </w:numPr>
        <w:spacing w:after="0"/>
        <w:rPr>
          <w:rFonts w:ascii="Arial" w:hAnsi="Arial" w:cs="Arial"/>
        </w:rPr>
      </w:pPr>
      <w:r>
        <w:rPr>
          <w:rFonts w:ascii="Arial" w:hAnsi="Arial" w:cs="Arial"/>
        </w:rPr>
        <w:t>Luggage is an issue, not enough space in racks and the overhead storage is not deep enough to take a reasonable size of luggage.</w:t>
      </w:r>
    </w:p>
    <w:p w14:paraId="1F36554E" w14:textId="77777777" w:rsidR="000F5185" w:rsidRPr="000F5185" w:rsidRDefault="000F5185" w:rsidP="000F5185">
      <w:pPr>
        <w:spacing w:after="0"/>
        <w:ind w:left="360"/>
        <w:rPr>
          <w:rFonts w:ascii="Arial" w:hAnsi="Arial" w:cs="Arial"/>
        </w:rPr>
      </w:pPr>
    </w:p>
    <w:p w14:paraId="6F904EFE" w14:textId="4D41976A" w:rsidR="00CF3D5C" w:rsidRDefault="000F5185" w:rsidP="00955CB6">
      <w:pPr>
        <w:spacing w:after="0"/>
        <w:rPr>
          <w:rFonts w:ascii="Arial" w:hAnsi="Arial" w:cs="Arial"/>
          <w:b/>
          <w:bCs/>
        </w:rPr>
      </w:pPr>
      <w:r>
        <w:rPr>
          <w:rFonts w:ascii="Arial" w:hAnsi="Arial" w:cs="Arial"/>
          <w:b/>
          <w:bCs/>
        </w:rPr>
        <w:t>The full results can be found:</w:t>
      </w:r>
    </w:p>
    <w:p w14:paraId="7528319D" w14:textId="77777777" w:rsidR="000F5185" w:rsidRDefault="000F5185" w:rsidP="00955CB6">
      <w:pPr>
        <w:spacing w:after="0"/>
        <w:rPr>
          <w:rFonts w:ascii="Arial" w:hAnsi="Arial" w:cs="Arial"/>
          <w:b/>
          <w:bCs/>
        </w:rPr>
      </w:pPr>
    </w:p>
    <w:p w14:paraId="1BDB516E" w14:textId="57056B38" w:rsidR="000F5185" w:rsidRDefault="000F5185" w:rsidP="000F5185">
      <w:pPr>
        <w:pStyle w:val="ListParagraph"/>
        <w:numPr>
          <w:ilvl w:val="0"/>
          <w:numId w:val="6"/>
        </w:numPr>
        <w:spacing w:after="0"/>
        <w:rPr>
          <w:rFonts w:ascii="Arial" w:hAnsi="Arial" w:cs="Arial"/>
        </w:rPr>
      </w:pPr>
      <w:r>
        <w:rPr>
          <w:rFonts w:ascii="Arial" w:hAnsi="Arial" w:cs="Arial"/>
        </w:rPr>
        <w:t xml:space="preserve">At appendix </w:t>
      </w:r>
      <w:r w:rsidR="00AE14E0">
        <w:rPr>
          <w:rFonts w:ascii="Arial" w:hAnsi="Arial" w:cs="Arial"/>
        </w:rPr>
        <w:t>B</w:t>
      </w:r>
      <w:r>
        <w:rPr>
          <w:rFonts w:ascii="Arial" w:hAnsi="Arial" w:cs="Arial"/>
        </w:rPr>
        <w:t xml:space="preserve"> for train journey details and </w:t>
      </w:r>
      <w:proofErr w:type="gramStart"/>
      <w:r>
        <w:rPr>
          <w:rFonts w:ascii="Arial" w:hAnsi="Arial" w:cs="Arial"/>
        </w:rPr>
        <w:t>passengers</w:t>
      </w:r>
      <w:proofErr w:type="gramEnd"/>
      <w:r>
        <w:rPr>
          <w:rFonts w:ascii="Arial" w:hAnsi="Arial" w:cs="Arial"/>
        </w:rPr>
        <w:t xml:space="preserve"> numbers.</w:t>
      </w:r>
    </w:p>
    <w:p w14:paraId="1D4DB6C7" w14:textId="77777777" w:rsidR="00AE14E0" w:rsidRPr="00AE14E0" w:rsidRDefault="00AE14E0" w:rsidP="00AE14E0">
      <w:pPr>
        <w:pStyle w:val="ListParagraph"/>
        <w:numPr>
          <w:ilvl w:val="0"/>
          <w:numId w:val="6"/>
        </w:numPr>
        <w:rPr>
          <w:rFonts w:ascii="Arial" w:hAnsi="Arial" w:cs="Arial"/>
        </w:rPr>
      </w:pPr>
      <w:r w:rsidRPr="00AE14E0">
        <w:rPr>
          <w:rFonts w:ascii="Arial" w:hAnsi="Arial" w:cs="Arial"/>
        </w:rPr>
        <w:t>In section 7 of this report for customer service assessments</w:t>
      </w:r>
    </w:p>
    <w:p w14:paraId="76AA0BC4" w14:textId="6A43F799" w:rsidR="000F5185" w:rsidRPr="000F5185" w:rsidRDefault="000F5185" w:rsidP="000F5185">
      <w:pPr>
        <w:pStyle w:val="ListParagraph"/>
        <w:numPr>
          <w:ilvl w:val="0"/>
          <w:numId w:val="6"/>
        </w:numPr>
        <w:spacing w:after="0"/>
        <w:rPr>
          <w:rFonts w:ascii="Arial" w:hAnsi="Arial" w:cs="Arial"/>
        </w:rPr>
      </w:pPr>
      <w:r>
        <w:rPr>
          <w:rFonts w:ascii="Arial" w:hAnsi="Arial" w:cs="Arial"/>
        </w:rPr>
        <w:t xml:space="preserve">At appendix </w:t>
      </w:r>
      <w:r w:rsidR="00312F0F">
        <w:rPr>
          <w:rFonts w:ascii="Arial" w:hAnsi="Arial" w:cs="Arial"/>
        </w:rPr>
        <w:t>F</w:t>
      </w:r>
      <w:r>
        <w:rPr>
          <w:rFonts w:ascii="Arial" w:hAnsi="Arial" w:cs="Arial"/>
        </w:rPr>
        <w:t xml:space="preserve"> for list of obser</w:t>
      </w:r>
      <w:r w:rsidR="00AE14E0">
        <w:rPr>
          <w:rFonts w:ascii="Arial" w:hAnsi="Arial" w:cs="Arial"/>
        </w:rPr>
        <w:t>vations recorded during the survey</w:t>
      </w:r>
    </w:p>
    <w:bookmarkEnd w:id="0"/>
    <w:p w14:paraId="61B34D50" w14:textId="77777777" w:rsidR="00CF3D5C" w:rsidRPr="000F5185" w:rsidRDefault="00CF3D5C" w:rsidP="00955CB6">
      <w:pPr>
        <w:spacing w:after="0"/>
        <w:rPr>
          <w:rFonts w:ascii="Arial" w:hAnsi="Arial" w:cs="Arial"/>
          <w:b/>
          <w:bCs/>
        </w:rPr>
      </w:pPr>
    </w:p>
    <w:p w14:paraId="313C51A9" w14:textId="77777777" w:rsidR="00CF3D5C" w:rsidRPr="00B32C92" w:rsidRDefault="00CF3D5C" w:rsidP="00955CB6">
      <w:pPr>
        <w:spacing w:after="0"/>
        <w:rPr>
          <w:rFonts w:ascii="Arial" w:hAnsi="Arial" w:cs="Arial"/>
          <w:b/>
          <w:bCs/>
          <w:sz w:val="28"/>
          <w:szCs w:val="28"/>
        </w:rPr>
      </w:pPr>
    </w:p>
    <w:p w14:paraId="438A8230" w14:textId="77777777" w:rsidR="00B32C92" w:rsidRPr="00B32C92" w:rsidRDefault="00B32C92" w:rsidP="00955CB6">
      <w:pPr>
        <w:spacing w:after="0"/>
        <w:rPr>
          <w:rFonts w:ascii="Arial" w:hAnsi="Arial" w:cs="Arial"/>
          <w:b/>
          <w:bCs/>
          <w:sz w:val="28"/>
          <w:szCs w:val="28"/>
        </w:rPr>
      </w:pPr>
      <w:r w:rsidRPr="00B32C92">
        <w:rPr>
          <w:rFonts w:ascii="Arial" w:hAnsi="Arial" w:cs="Arial"/>
          <w:b/>
          <w:bCs/>
          <w:sz w:val="28"/>
          <w:szCs w:val="28"/>
        </w:rPr>
        <w:lastRenderedPageBreak/>
        <w:t>5.</w:t>
      </w:r>
      <w:r w:rsidRPr="00B32C92">
        <w:rPr>
          <w:rFonts w:ascii="Arial" w:hAnsi="Arial" w:cs="Arial"/>
          <w:b/>
          <w:bCs/>
          <w:sz w:val="28"/>
          <w:szCs w:val="28"/>
        </w:rPr>
        <w:tab/>
        <w:t>Survey no 3</w:t>
      </w:r>
    </w:p>
    <w:p w14:paraId="33B141AE" w14:textId="77777777" w:rsidR="00B32C92" w:rsidRDefault="00B32C92" w:rsidP="00955CB6">
      <w:pPr>
        <w:spacing w:after="0"/>
        <w:rPr>
          <w:rFonts w:ascii="Arial" w:hAnsi="Arial" w:cs="Arial"/>
          <w:b/>
          <w:bCs/>
          <w:sz w:val="28"/>
          <w:szCs w:val="28"/>
        </w:rPr>
      </w:pPr>
    </w:p>
    <w:p w14:paraId="063E4635" w14:textId="77777777" w:rsidR="00AE14E0" w:rsidRPr="000F5185" w:rsidRDefault="00AE14E0" w:rsidP="00AE14E0">
      <w:pPr>
        <w:spacing w:after="0"/>
        <w:rPr>
          <w:rFonts w:ascii="Arial" w:hAnsi="Arial" w:cs="Arial"/>
        </w:rPr>
      </w:pPr>
      <w:r w:rsidRPr="000F5185">
        <w:rPr>
          <w:rFonts w:ascii="Arial" w:hAnsi="Arial" w:cs="Arial"/>
        </w:rPr>
        <w:t>The survey results show the following situation from the trains surveyed:</w:t>
      </w:r>
    </w:p>
    <w:p w14:paraId="1E181667" w14:textId="77777777" w:rsidR="00AE14E0" w:rsidRDefault="00AE14E0" w:rsidP="00AE14E0">
      <w:pPr>
        <w:spacing w:after="0"/>
        <w:rPr>
          <w:rFonts w:ascii="Arial" w:hAnsi="Arial" w:cs="Arial"/>
          <w:b/>
          <w:bCs/>
        </w:rPr>
      </w:pPr>
    </w:p>
    <w:p w14:paraId="1D203B45" w14:textId="77777777" w:rsidR="00AE14E0" w:rsidRDefault="00AE14E0" w:rsidP="00AE14E0">
      <w:pPr>
        <w:pStyle w:val="ListParagraph"/>
        <w:numPr>
          <w:ilvl w:val="0"/>
          <w:numId w:val="4"/>
        </w:numPr>
        <w:spacing w:after="0"/>
        <w:rPr>
          <w:rFonts w:ascii="Arial" w:hAnsi="Arial" w:cs="Arial"/>
        </w:rPr>
      </w:pPr>
      <w:r w:rsidRPr="000F5185">
        <w:rPr>
          <w:rFonts w:ascii="Arial" w:hAnsi="Arial" w:cs="Arial"/>
        </w:rPr>
        <w:t>A two car unit between Chester and Birmingham is not adequate for any of the timetabled services.  The survey results show overcrowding (even on 4 car units in places) on all trains at some point on their journey.</w:t>
      </w:r>
    </w:p>
    <w:p w14:paraId="788E9556" w14:textId="77777777" w:rsidR="00AE14E0" w:rsidRDefault="00AE14E0" w:rsidP="00AE14E0">
      <w:pPr>
        <w:pStyle w:val="ListParagraph"/>
        <w:numPr>
          <w:ilvl w:val="0"/>
          <w:numId w:val="4"/>
        </w:numPr>
        <w:spacing w:after="0"/>
        <w:rPr>
          <w:rFonts w:ascii="Arial" w:hAnsi="Arial" w:cs="Arial"/>
        </w:rPr>
      </w:pPr>
      <w:r>
        <w:rPr>
          <w:rFonts w:ascii="Arial" w:hAnsi="Arial" w:cs="Arial"/>
        </w:rPr>
        <w:t>Overcrowding is causing stress on trains due to{</w:t>
      </w:r>
    </w:p>
    <w:p w14:paraId="11040B31" w14:textId="77777777" w:rsidR="00AE14E0" w:rsidRDefault="00AE14E0" w:rsidP="00AE14E0">
      <w:pPr>
        <w:pStyle w:val="ListParagraph"/>
        <w:numPr>
          <w:ilvl w:val="0"/>
          <w:numId w:val="5"/>
        </w:numPr>
        <w:spacing w:after="0"/>
        <w:rPr>
          <w:rFonts w:ascii="Arial" w:hAnsi="Arial" w:cs="Arial"/>
        </w:rPr>
      </w:pPr>
      <w:r>
        <w:rPr>
          <w:rFonts w:ascii="Arial" w:hAnsi="Arial" w:cs="Arial"/>
        </w:rPr>
        <w:t>People not being able to get to toilets.</w:t>
      </w:r>
    </w:p>
    <w:p w14:paraId="632E0F85" w14:textId="77777777" w:rsidR="00AE14E0" w:rsidRDefault="00AE14E0" w:rsidP="00AE14E0">
      <w:pPr>
        <w:pStyle w:val="ListParagraph"/>
        <w:numPr>
          <w:ilvl w:val="0"/>
          <w:numId w:val="5"/>
        </w:numPr>
        <w:spacing w:after="0"/>
        <w:rPr>
          <w:rFonts w:ascii="Arial" w:hAnsi="Arial" w:cs="Arial"/>
        </w:rPr>
      </w:pPr>
      <w:r>
        <w:rPr>
          <w:rFonts w:ascii="Arial" w:hAnsi="Arial" w:cs="Arial"/>
        </w:rPr>
        <w:t>The refreshment trolley not being able to get down the train.</w:t>
      </w:r>
    </w:p>
    <w:p w14:paraId="67CAFDF7" w14:textId="77777777" w:rsidR="00AE14E0" w:rsidRDefault="00AE14E0" w:rsidP="00AE14E0">
      <w:pPr>
        <w:pStyle w:val="ListParagraph"/>
        <w:numPr>
          <w:ilvl w:val="0"/>
          <w:numId w:val="4"/>
        </w:numPr>
        <w:spacing w:after="0"/>
        <w:rPr>
          <w:rFonts w:ascii="Arial" w:hAnsi="Arial" w:cs="Arial"/>
        </w:rPr>
      </w:pPr>
      <w:r>
        <w:rPr>
          <w:rFonts w:ascii="Arial" w:hAnsi="Arial" w:cs="Arial"/>
        </w:rPr>
        <w:t>Luggage is an issue, not enough space in racks and the overhead storage is not deep enough to take a reasonable size of luggage.</w:t>
      </w:r>
    </w:p>
    <w:p w14:paraId="717DD541" w14:textId="77777777" w:rsidR="00AE14E0" w:rsidRPr="000F5185" w:rsidRDefault="00AE14E0" w:rsidP="00AE14E0">
      <w:pPr>
        <w:spacing w:after="0"/>
        <w:ind w:left="360"/>
        <w:rPr>
          <w:rFonts w:ascii="Arial" w:hAnsi="Arial" w:cs="Arial"/>
        </w:rPr>
      </w:pPr>
    </w:p>
    <w:p w14:paraId="036B075E" w14:textId="77777777" w:rsidR="00AE14E0" w:rsidRDefault="00AE14E0" w:rsidP="00AE14E0">
      <w:pPr>
        <w:spacing w:after="0"/>
        <w:rPr>
          <w:rFonts w:ascii="Arial" w:hAnsi="Arial" w:cs="Arial"/>
          <w:b/>
          <w:bCs/>
        </w:rPr>
      </w:pPr>
      <w:r>
        <w:rPr>
          <w:rFonts w:ascii="Arial" w:hAnsi="Arial" w:cs="Arial"/>
          <w:b/>
          <w:bCs/>
        </w:rPr>
        <w:t>The full results can be found:</w:t>
      </w:r>
    </w:p>
    <w:p w14:paraId="3C06523A" w14:textId="77777777" w:rsidR="00AE14E0" w:rsidRDefault="00AE14E0" w:rsidP="00AE14E0">
      <w:pPr>
        <w:spacing w:after="0"/>
        <w:rPr>
          <w:rFonts w:ascii="Arial" w:hAnsi="Arial" w:cs="Arial"/>
          <w:b/>
          <w:bCs/>
        </w:rPr>
      </w:pPr>
    </w:p>
    <w:p w14:paraId="598D53EF" w14:textId="4BCE5932" w:rsidR="00AE14E0" w:rsidRDefault="00AE14E0" w:rsidP="00AE14E0">
      <w:pPr>
        <w:pStyle w:val="ListParagraph"/>
        <w:numPr>
          <w:ilvl w:val="0"/>
          <w:numId w:val="6"/>
        </w:numPr>
        <w:spacing w:after="0"/>
        <w:rPr>
          <w:rFonts w:ascii="Arial" w:hAnsi="Arial" w:cs="Arial"/>
        </w:rPr>
      </w:pPr>
      <w:r>
        <w:rPr>
          <w:rFonts w:ascii="Arial" w:hAnsi="Arial" w:cs="Arial"/>
        </w:rPr>
        <w:t xml:space="preserve">At appendix C for train journey details and </w:t>
      </w:r>
      <w:proofErr w:type="gramStart"/>
      <w:r>
        <w:rPr>
          <w:rFonts w:ascii="Arial" w:hAnsi="Arial" w:cs="Arial"/>
        </w:rPr>
        <w:t>passengers</w:t>
      </w:r>
      <w:proofErr w:type="gramEnd"/>
      <w:r>
        <w:rPr>
          <w:rFonts w:ascii="Arial" w:hAnsi="Arial" w:cs="Arial"/>
        </w:rPr>
        <w:t xml:space="preserve"> numbers.</w:t>
      </w:r>
    </w:p>
    <w:p w14:paraId="1DD9E200" w14:textId="77777777" w:rsidR="00AE14E0" w:rsidRPr="00AE14E0" w:rsidRDefault="00AE14E0" w:rsidP="00AE14E0">
      <w:pPr>
        <w:pStyle w:val="ListParagraph"/>
        <w:numPr>
          <w:ilvl w:val="0"/>
          <w:numId w:val="6"/>
        </w:numPr>
        <w:rPr>
          <w:rFonts w:ascii="Arial" w:hAnsi="Arial" w:cs="Arial"/>
        </w:rPr>
      </w:pPr>
      <w:r w:rsidRPr="00AE14E0">
        <w:rPr>
          <w:rFonts w:ascii="Arial" w:hAnsi="Arial" w:cs="Arial"/>
        </w:rPr>
        <w:t>In section 7 of this report for customer service assessments</w:t>
      </w:r>
    </w:p>
    <w:p w14:paraId="70F99883" w14:textId="2D3E70D2" w:rsidR="00CF3D5C" w:rsidRDefault="00AE14E0" w:rsidP="00955CB6">
      <w:pPr>
        <w:pStyle w:val="ListParagraph"/>
        <w:numPr>
          <w:ilvl w:val="0"/>
          <w:numId w:val="6"/>
        </w:numPr>
        <w:spacing w:after="0"/>
        <w:rPr>
          <w:rFonts w:ascii="Arial" w:hAnsi="Arial" w:cs="Arial"/>
        </w:rPr>
      </w:pPr>
      <w:r>
        <w:rPr>
          <w:rFonts w:ascii="Arial" w:hAnsi="Arial" w:cs="Arial"/>
        </w:rPr>
        <w:t xml:space="preserve">At appendix </w:t>
      </w:r>
      <w:r w:rsidR="00312F0F">
        <w:rPr>
          <w:rFonts w:ascii="Arial" w:hAnsi="Arial" w:cs="Arial"/>
        </w:rPr>
        <w:t>F</w:t>
      </w:r>
      <w:r>
        <w:rPr>
          <w:rFonts w:ascii="Arial" w:hAnsi="Arial" w:cs="Arial"/>
        </w:rPr>
        <w:t xml:space="preserve"> for list of observations recorded during the survey</w:t>
      </w:r>
    </w:p>
    <w:p w14:paraId="64C4A4CD" w14:textId="77777777" w:rsidR="00AE14E0" w:rsidRPr="00AE14E0" w:rsidRDefault="00AE14E0" w:rsidP="00AE14E0">
      <w:pPr>
        <w:pStyle w:val="ListParagraph"/>
        <w:spacing w:after="0"/>
        <w:ind w:left="1080"/>
        <w:rPr>
          <w:rFonts w:ascii="Arial" w:hAnsi="Arial" w:cs="Arial"/>
        </w:rPr>
      </w:pPr>
    </w:p>
    <w:p w14:paraId="32318CAC" w14:textId="77777777" w:rsidR="00B32C92" w:rsidRPr="00B32C92" w:rsidRDefault="00B32C92" w:rsidP="00955CB6">
      <w:pPr>
        <w:spacing w:after="0"/>
        <w:rPr>
          <w:rFonts w:ascii="Arial" w:hAnsi="Arial" w:cs="Arial"/>
          <w:b/>
          <w:bCs/>
          <w:sz w:val="28"/>
          <w:szCs w:val="28"/>
        </w:rPr>
      </w:pPr>
      <w:r w:rsidRPr="00B32C92">
        <w:rPr>
          <w:rFonts w:ascii="Arial" w:hAnsi="Arial" w:cs="Arial"/>
          <w:b/>
          <w:bCs/>
          <w:sz w:val="28"/>
          <w:szCs w:val="28"/>
        </w:rPr>
        <w:t>6.</w:t>
      </w:r>
      <w:r w:rsidRPr="00B32C92">
        <w:rPr>
          <w:rFonts w:ascii="Arial" w:hAnsi="Arial" w:cs="Arial"/>
          <w:b/>
          <w:bCs/>
          <w:sz w:val="28"/>
          <w:szCs w:val="28"/>
        </w:rPr>
        <w:tab/>
        <w:t>Notes taken during surveys</w:t>
      </w:r>
    </w:p>
    <w:p w14:paraId="11ACEF95" w14:textId="77777777" w:rsidR="002F7F27" w:rsidRPr="00AE14E0" w:rsidRDefault="002F7F27" w:rsidP="00B32C92">
      <w:pPr>
        <w:spacing w:after="0"/>
        <w:rPr>
          <w:rFonts w:ascii="Arial" w:hAnsi="Arial" w:cs="Arial"/>
          <w:b/>
          <w:bCs/>
        </w:rPr>
      </w:pPr>
    </w:p>
    <w:p w14:paraId="1D10EEB2" w14:textId="1ECCC072" w:rsidR="00AE14E0" w:rsidRDefault="00AE14E0" w:rsidP="00B32C92">
      <w:pPr>
        <w:spacing w:after="0"/>
        <w:rPr>
          <w:rFonts w:ascii="Arial" w:hAnsi="Arial" w:cs="Arial"/>
        </w:rPr>
      </w:pPr>
      <w:r w:rsidRPr="00AE14E0">
        <w:rPr>
          <w:rFonts w:ascii="Arial" w:hAnsi="Arial" w:cs="Arial"/>
        </w:rPr>
        <w:t xml:space="preserve">There were notes taken as observations </w:t>
      </w:r>
      <w:r>
        <w:rPr>
          <w:rFonts w:ascii="Arial" w:hAnsi="Arial" w:cs="Arial"/>
        </w:rPr>
        <w:t>on each train and these are set out at appendix G.  Below is the list of the common ones recorded:</w:t>
      </w:r>
    </w:p>
    <w:p w14:paraId="7AA353F1" w14:textId="77777777" w:rsidR="00AE14E0" w:rsidRDefault="00AE14E0" w:rsidP="00B32C92">
      <w:pPr>
        <w:spacing w:after="0"/>
        <w:rPr>
          <w:rFonts w:ascii="Arial" w:hAnsi="Arial" w:cs="Arial"/>
        </w:rPr>
      </w:pPr>
    </w:p>
    <w:p w14:paraId="13312216" w14:textId="5EE2E797" w:rsidR="00AE14E0" w:rsidRPr="007912CB" w:rsidRDefault="00AE14E0" w:rsidP="00AE14E0">
      <w:pPr>
        <w:pStyle w:val="ListParagraph"/>
        <w:numPr>
          <w:ilvl w:val="0"/>
          <w:numId w:val="7"/>
        </w:numPr>
        <w:spacing w:after="0"/>
        <w:rPr>
          <w:rFonts w:ascii="Arial" w:hAnsi="Arial" w:cs="Arial"/>
        </w:rPr>
      </w:pPr>
      <w:r w:rsidRPr="007912CB">
        <w:rPr>
          <w:rFonts w:ascii="Arial" w:hAnsi="Arial" w:cs="Arial"/>
        </w:rPr>
        <w:t>Overcrowding issues at some point on all trains.</w:t>
      </w:r>
    </w:p>
    <w:p w14:paraId="0BF951C1" w14:textId="7710362A" w:rsidR="002F7F27" w:rsidRPr="007912CB" w:rsidRDefault="002F7F27" w:rsidP="007912CB">
      <w:pPr>
        <w:pStyle w:val="ListParagraph"/>
        <w:numPr>
          <w:ilvl w:val="0"/>
          <w:numId w:val="7"/>
        </w:numPr>
        <w:spacing w:after="0"/>
        <w:rPr>
          <w:rFonts w:ascii="Arial" w:hAnsi="Arial" w:cs="Arial"/>
        </w:rPr>
      </w:pPr>
    </w:p>
    <w:p w14:paraId="0ED9BDFA" w14:textId="77777777" w:rsidR="002F7F27" w:rsidRPr="00AE14E0" w:rsidRDefault="002F7F27" w:rsidP="00B32C92">
      <w:pPr>
        <w:spacing w:after="0"/>
        <w:rPr>
          <w:rFonts w:ascii="Arial" w:hAnsi="Arial" w:cs="Arial"/>
          <w:b/>
          <w:bCs/>
        </w:rPr>
      </w:pPr>
    </w:p>
    <w:p w14:paraId="5C704C3E" w14:textId="77777777" w:rsidR="002F7F27" w:rsidRPr="00AE14E0" w:rsidRDefault="002F7F27" w:rsidP="00B32C92">
      <w:pPr>
        <w:spacing w:after="0"/>
        <w:rPr>
          <w:rFonts w:ascii="Arial" w:hAnsi="Arial" w:cs="Arial"/>
          <w:b/>
          <w:bCs/>
        </w:rPr>
      </w:pPr>
    </w:p>
    <w:p w14:paraId="6DAD6AE5" w14:textId="77777777" w:rsidR="00CF3D5C" w:rsidRPr="00AE14E0" w:rsidRDefault="00CF3D5C" w:rsidP="00B32C92">
      <w:pPr>
        <w:spacing w:after="0"/>
        <w:rPr>
          <w:rFonts w:ascii="Arial" w:hAnsi="Arial" w:cs="Arial"/>
          <w:b/>
          <w:bCs/>
        </w:rPr>
      </w:pPr>
    </w:p>
    <w:p w14:paraId="37D44872" w14:textId="77777777" w:rsidR="00CF3D5C" w:rsidRPr="00AE14E0" w:rsidRDefault="00CF3D5C" w:rsidP="00B32C92">
      <w:pPr>
        <w:spacing w:after="0"/>
        <w:rPr>
          <w:rFonts w:ascii="Arial" w:hAnsi="Arial" w:cs="Arial"/>
          <w:b/>
          <w:bCs/>
        </w:rPr>
      </w:pPr>
    </w:p>
    <w:p w14:paraId="2AB2A7E7" w14:textId="77777777" w:rsidR="00CF3D5C" w:rsidRPr="00AE14E0" w:rsidRDefault="00CF3D5C" w:rsidP="00B32C92">
      <w:pPr>
        <w:spacing w:after="0"/>
        <w:rPr>
          <w:rFonts w:ascii="Arial" w:hAnsi="Arial" w:cs="Arial"/>
          <w:b/>
          <w:bCs/>
        </w:rPr>
      </w:pPr>
    </w:p>
    <w:p w14:paraId="0943B971" w14:textId="77777777" w:rsidR="00CF3D5C" w:rsidRDefault="00CF3D5C" w:rsidP="00B32C92">
      <w:pPr>
        <w:spacing w:after="0"/>
        <w:rPr>
          <w:rFonts w:ascii="Arial" w:hAnsi="Arial" w:cs="Arial"/>
          <w:b/>
          <w:bCs/>
          <w:sz w:val="28"/>
          <w:szCs w:val="28"/>
        </w:rPr>
      </w:pPr>
    </w:p>
    <w:p w14:paraId="25B55E9B" w14:textId="77777777" w:rsidR="00CF3D5C" w:rsidRDefault="00CF3D5C" w:rsidP="00B32C92">
      <w:pPr>
        <w:spacing w:after="0"/>
        <w:rPr>
          <w:rFonts w:ascii="Arial" w:hAnsi="Arial" w:cs="Arial"/>
          <w:b/>
          <w:bCs/>
          <w:sz w:val="28"/>
          <w:szCs w:val="28"/>
        </w:rPr>
      </w:pPr>
    </w:p>
    <w:p w14:paraId="75F57558" w14:textId="77777777" w:rsidR="00CF3D5C" w:rsidRDefault="00CF3D5C" w:rsidP="00B32C92">
      <w:pPr>
        <w:spacing w:after="0"/>
        <w:rPr>
          <w:rFonts w:ascii="Arial" w:hAnsi="Arial" w:cs="Arial"/>
          <w:b/>
          <w:bCs/>
          <w:sz w:val="28"/>
          <w:szCs w:val="28"/>
        </w:rPr>
      </w:pPr>
    </w:p>
    <w:p w14:paraId="76215EB1" w14:textId="77777777" w:rsidR="00CF3D5C" w:rsidRDefault="00CF3D5C" w:rsidP="00B32C92">
      <w:pPr>
        <w:spacing w:after="0"/>
        <w:rPr>
          <w:rFonts w:ascii="Arial" w:hAnsi="Arial" w:cs="Arial"/>
          <w:b/>
          <w:bCs/>
          <w:sz w:val="28"/>
          <w:szCs w:val="28"/>
        </w:rPr>
      </w:pPr>
    </w:p>
    <w:p w14:paraId="5A6BC905" w14:textId="77777777" w:rsidR="00CF3D5C" w:rsidRDefault="00CF3D5C" w:rsidP="00B32C92">
      <w:pPr>
        <w:spacing w:after="0"/>
        <w:rPr>
          <w:rFonts w:ascii="Arial" w:hAnsi="Arial" w:cs="Arial"/>
          <w:b/>
          <w:bCs/>
          <w:sz w:val="28"/>
          <w:szCs w:val="28"/>
        </w:rPr>
      </w:pPr>
    </w:p>
    <w:p w14:paraId="005EBBD7" w14:textId="77777777" w:rsidR="00CF3D5C" w:rsidRDefault="00CF3D5C" w:rsidP="00B32C92">
      <w:pPr>
        <w:spacing w:after="0"/>
        <w:rPr>
          <w:rFonts w:ascii="Arial" w:hAnsi="Arial" w:cs="Arial"/>
          <w:b/>
          <w:bCs/>
          <w:sz w:val="28"/>
          <w:szCs w:val="28"/>
        </w:rPr>
      </w:pPr>
    </w:p>
    <w:p w14:paraId="650B54B2" w14:textId="77777777" w:rsidR="00CF3D5C" w:rsidRDefault="00CF3D5C" w:rsidP="00B32C92">
      <w:pPr>
        <w:spacing w:after="0"/>
        <w:rPr>
          <w:rFonts w:ascii="Arial" w:hAnsi="Arial" w:cs="Arial"/>
          <w:b/>
          <w:bCs/>
          <w:sz w:val="28"/>
          <w:szCs w:val="28"/>
        </w:rPr>
      </w:pPr>
    </w:p>
    <w:p w14:paraId="5E3BA59F" w14:textId="77777777" w:rsidR="00312F0F" w:rsidRDefault="00312F0F" w:rsidP="00B32C92">
      <w:pPr>
        <w:spacing w:after="0"/>
        <w:rPr>
          <w:rFonts w:ascii="Arial" w:hAnsi="Arial" w:cs="Arial"/>
          <w:b/>
          <w:bCs/>
          <w:sz w:val="28"/>
          <w:szCs w:val="28"/>
        </w:rPr>
      </w:pPr>
    </w:p>
    <w:p w14:paraId="1E8111B0" w14:textId="77777777" w:rsidR="00312F0F" w:rsidRDefault="00312F0F" w:rsidP="00B32C92">
      <w:pPr>
        <w:spacing w:after="0"/>
        <w:rPr>
          <w:rFonts w:ascii="Arial" w:hAnsi="Arial" w:cs="Arial"/>
          <w:b/>
          <w:bCs/>
          <w:sz w:val="28"/>
          <w:szCs w:val="28"/>
        </w:rPr>
      </w:pPr>
    </w:p>
    <w:p w14:paraId="0597DD01" w14:textId="77777777" w:rsidR="00746692" w:rsidRPr="00B32C92" w:rsidRDefault="00746692" w:rsidP="00B32C92">
      <w:pPr>
        <w:spacing w:after="0"/>
        <w:rPr>
          <w:rFonts w:ascii="Arial" w:hAnsi="Arial" w:cs="Arial"/>
          <w:b/>
          <w:bCs/>
          <w:sz w:val="28"/>
          <w:szCs w:val="28"/>
        </w:rPr>
      </w:pPr>
    </w:p>
    <w:p w14:paraId="1D392023" w14:textId="55C29A80" w:rsidR="00746692" w:rsidRDefault="00B32C92" w:rsidP="00B32C92">
      <w:pPr>
        <w:spacing w:after="0"/>
        <w:rPr>
          <w:rFonts w:ascii="Arial" w:hAnsi="Arial" w:cs="Arial"/>
          <w:b/>
          <w:bCs/>
          <w:sz w:val="28"/>
          <w:szCs w:val="28"/>
        </w:rPr>
      </w:pPr>
      <w:r w:rsidRPr="00B32C92">
        <w:rPr>
          <w:rFonts w:ascii="Arial" w:hAnsi="Arial" w:cs="Arial"/>
          <w:b/>
          <w:bCs/>
          <w:sz w:val="28"/>
          <w:szCs w:val="28"/>
        </w:rPr>
        <w:lastRenderedPageBreak/>
        <w:t>7.</w:t>
      </w:r>
      <w:r w:rsidRPr="00B32C92">
        <w:rPr>
          <w:rFonts w:ascii="Arial" w:hAnsi="Arial" w:cs="Arial"/>
          <w:b/>
          <w:bCs/>
          <w:sz w:val="28"/>
          <w:szCs w:val="28"/>
        </w:rPr>
        <w:tab/>
      </w:r>
      <w:r w:rsidR="00746692">
        <w:rPr>
          <w:rFonts w:ascii="Arial" w:hAnsi="Arial" w:cs="Arial"/>
          <w:b/>
          <w:bCs/>
          <w:sz w:val="28"/>
          <w:szCs w:val="28"/>
        </w:rPr>
        <w:t>Customer care</w:t>
      </w:r>
    </w:p>
    <w:p w14:paraId="056BE5C7" w14:textId="5EF3B461" w:rsidR="00746692" w:rsidRDefault="00746692" w:rsidP="00B32C92">
      <w:pPr>
        <w:spacing w:after="0"/>
        <w:rPr>
          <w:rFonts w:ascii="Arial" w:hAnsi="Arial" w:cs="Arial"/>
          <w:sz w:val="28"/>
          <w:szCs w:val="28"/>
        </w:rPr>
      </w:pPr>
      <w:r w:rsidRPr="00746692">
        <w:rPr>
          <w:rFonts w:ascii="Arial" w:hAnsi="Arial" w:cs="Arial"/>
          <w:sz w:val="28"/>
          <w:szCs w:val="28"/>
        </w:rPr>
        <w:t xml:space="preserve">The customer care survey has been compared with the previous surveys.  </w:t>
      </w:r>
    </w:p>
    <w:tbl>
      <w:tblPr>
        <w:tblW w:w="9606" w:type="dxa"/>
        <w:tblLook w:val="04A0" w:firstRow="1" w:lastRow="0" w:firstColumn="1" w:lastColumn="0" w:noHBand="0" w:noVBand="1"/>
      </w:tblPr>
      <w:tblGrid>
        <w:gridCol w:w="9576"/>
        <w:gridCol w:w="4212"/>
        <w:gridCol w:w="473"/>
        <w:gridCol w:w="942"/>
        <w:gridCol w:w="960"/>
        <w:gridCol w:w="1206"/>
        <w:gridCol w:w="942"/>
      </w:tblGrid>
      <w:tr w:rsidR="00D87B60" w:rsidRPr="00D87B60" w14:paraId="680851EB" w14:textId="77777777" w:rsidTr="00D87B60">
        <w:trPr>
          <w:trHeight w:val="300"/>
        </w:trPr>
        <w:tc>
          <w:tcPr>
            <w:tcW w:w="871" w:type="dxa"/>
            <w:tcBorders>
              <w:top w:val="nil"/>
              <w:left w:val="nil"/>
              <w:bottom w:val="nil"/>
              <w:right w:val="nil"/>
            </w:tcBorders>
            <w:shd w:val="clear" w:color="auto" w:fill="auto"/>
            <w:noWrap/>
            <w:vAlign w:val="bottom"/>
            <w:hideMark/>
          </w:tcPr>
          <w:p w14:paraId="59CD627F" w14:textId="77777777" w:rsidR="00D87B60" w:rsidRDefault="00D87B60" w:rsidP="005B366E">
            <w:pPr>
              <w:rPr>
                <w:rFonts w:ascii="Calibri" w:eastAsia="Times New Roman" w:hAnsi="Calibri" w:cs="Calibri"/>
                <w:color w:val="000000"/>
                <w:kern w:val="0"/>
                <w:sz w:val="22"/>
                <w:szCs w:val="22"/>
                <w:lang w:eastAsia="en-GB"/>
                <w14:ligatures w14:val="none"/>
              </w:rPr>
            </w:pPr>
          </w:p>
          <w:tbl>
            <w:tblPr>
              <w:tblW w:w="9360" w:type="dxa"/>
              <w:tblLook w:val="04A0" w:firstRow="1" w:lastRow="0" w:firstColumn="1" w:lastColumn="0" w:noHBand="0" w:noVBand="1"/>
            </w:tblPr>
            <w:tblGrid>
              <w:gridCol w:w="896"/>
              <w:gridCol w:w="4055"/>
              <w:gridCol w:w="487"/>
              <w:gridCol w:w="971"/>
              <w:gridCol w:w="990"/>
              <w:gridCol w:w="990"/>
              <w:gridCol w:w="971"/>
            </w:tblGrid>
            <w:tr w:rsidR="005B366E" w:rsidRPr="005B366E" w14:paraId="7C3BA20B" w14:textId="77777777" w:rsidTr="005B366E">
              <w:trPr>
                <w:trHeight w:val="420"/>
              </w:trPr>
              <w:tc>
                <w:tcPr>
                  <w:tcW w:w="896" w:type="dxa"/>
                  <w:tcBorders>
                    <w:top w:val="nil"/>
                    <w:left w:val="nil"/>
                    <w:bottom w:val="nil"/>
                    <w:right w:val="nil"/>
                  </w:tcBorders>
                  <w:shd w:val="clear" w:color="auto" w:fill="auto"/>
                  <w:noWrap/>
                  <w:vAlign w:val="bottom"/>
                  <w:hideMark/>
                </w:tcPr>
                <w:p w14:paraId="2CCE3A44" w14:textId="77777777" w:rsidR="005B366E" w:rsidRPr="005B366E" w:rsidRDefault="005B366E" w:rsidP="005B366E">
                  <w:pPr>
                    <w:spacing w:after="0" w:line="240" w:lineRule="auto"/>
                    <w:rPr>
                      <w:rFonts w:ascii="Times New Roman" w:eastAsia="Times New Roman" w:hAnsi="Times New Roman" w:cs="Times New Roman"/>
                      <w:kern w:val="0"/>
                      <w:lang w:eastAsia="en-GB"/>
                      <w14:ligatures w14:val="none"/>
                    </w:rPr>
                  </w:pPr>
                </w:p>
              </w:tc>
              <w:tc>
                <w:tcPr>
                  <w:tcW w:w="4055" w:type="dxa"/>
                  <w:tcBorders>
                    <w:top w:val="nil"/>
                    <w:left w:val="nil"/>
                    <w:bottom w:val="nil"/>
                    <w:right w:val="nil"/>
                  </w:tcBorders>
                  <w:shd w:val="clear" w:color="auto" w:fill="auto"/>
                  <w:noWrap/>
                  <w:vAlign w:val="bottom"/>
                  <w:hideMark/>
                </w:tcPr>
                <w:p w14:paraId="7E9E1160" w14:textId="77777777" w:rsidR="005B366E" w:rsidRPr="005B366E" w:rsidRDefault="005B366E" w:rsidP="005B366E">
                  <w:pPr>
                    <w:spacing w:after="0" w:line="240" w:lineRule="auto"/>
                    <w:rPr>
                      <w:rFonts w:ascii="Calibri" w:eastAsia="Times New Roman" w:hAnsi="Calibri" w:cs="Calibri"/>
                      <w:b/>
                      <w:bCs/>
                      <w:color w:val="000000"/>
                      <w:kern w:val="0"/>
                      <w:sz w:val="32"/>
                      <w:szCs w:val="32"/>
                      <w:lang w:eastAsia="en-GB"/>
                      <w14:ligatures w14:val="none"/>
                    </w:rPr>
                  </w:pPr>
                  <w:r w:rsidRPr="005B366E">
                    <w:rPr>
                      <w:rFonts w:ascii="Calibri" w:eastAsia="Times New Roman" w:hAnsi="Calibri" w:cs="Calibri"/>
                      <w:b/>
                      <w:bCs/>
                      <w:color w:val="000000"/>
                      <w:kern w:val="0"/>
                      <w:sz w:val="32"/>
                      <w:szCs w:val="32"/>
                      <w:lang w:eastAsia="en-GB"/>
                      <w14:ligatures w14:val="none"/>
                    </w:rPr>
                    <w:t>CUSTOMER CARE</w:t>
                  </w:r>
                </w:p>
              </w:tc>
              <w:tc>
                <w:tcPr>
                  <w:tcW w:w="487" w:type="dxa"/>
                  <w:tcBorders>
                    <w:top w:val="nil"/>
                    <w:left w:val="nil"/>
                    <w:bottom w:val="nil"/>
                    <w:right w:val="nil"/>
                  </w:tcBorders>
                  <w:shd w:val="clear" w:color="auto" w:fill="auto"/>
                  <w:noWrap/>
                  <w:vAlign w:val="bottom"/>
                  <w:hideMark/>
                </w:tcPr>
                <w:p w14:paraId="110D8571" w14:textId="77777777" w:rsidR="005B366E" w:rsidRPr="005B366E" w:rsidRDefault="005B366E" w:rsidP="005B366E">
                  <w:pPr>
                    <w:spacing w:after="0" w:line="240" w:lineRule="auto"/>
                    <w:rPr>
                      <w:rFonts w:ascii="Calibri" w:eastAsia="Times New Roman" w:hAnsi="Calibri" w:cs="Calibri"/>
                      <w:b/>
                      <w:bCs/>
                      <w:color w:val="000000"/>
                      <w:kern w:val="0"/>
                      <w:sz w:val="32"/>
                      <w:szCs w:val="32"/>
                      <w:lang w:eastAsia="en-GB"/>
                      <w14:ligatures w14:val="none"/>
                    </w:rPr>
                  </w:pPr>
                </w:p>
              </w:tc>
              <w:tc>
                <w:tcPr>
                  <w:tcW w:w="971" w:type="dxa"/>
                  <w:tcBorders>
                    <w:top w:val="nil"/>
                    <w:left w:val="nil"/>
                    <w:bottom w:val="nil"/>
                    <w:right w:val="nil"/>
                  </w:tcBorders>
                  <w:shd w:val="clear" w:color="auto" w:fill="auto"/>
                  <w:noWrap/>
                  <w:vAlign w:val="bottom"/>
                  <w:hideMark/>
                </w:tcPr>
                <w:p w14:paraId="4EC4F36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74B993F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0E6E991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43F3D4E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60D79C25" w14:textId="77777777" w:rsidTr="005B366E">
              <w:trPr>
                <w:trHeight w:val="420"/>
              </w:trPr>
              <w:tc>
                <w:tcPr>
                  <w:tcW w:w="896" w:type="dxa"/>
                  <w:tcBorders>
                    <w:top w:val="nil"/>
                    <w:left w:val="nil"/>
                    <w:bottom w:val="nil"/>
                    <w:right w:val="nil"/>
                  </w:tcBorders>
                  <w:shd w:val="clear" w:color="auto" w:fill="auto"/>
                  <w:noWrap/>
                  <w:vAlign w:val="bottom"/>
                  <w:hideMark/>
                </w:tcPr>
                <w:p w14:paraId="16C47111"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09325067"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87" w:type="dxa"/>
                  <w:tcBorders>
                    <w:top w:val="nil"/>
                    <w:left w:val="nil"/>
                    <w:bottom w:val="nil"/>
                    <w:right w:val="nil"/>
                  </w:tcBorders>
                  <w:shd w:val="clear" w:color="auto" w:fill="auto"/>
                  <w:noWrap/>
                  <w:vAlign w:val="bottom"/>
                  <w:hideMark/>
                </w:tcPr>
                <w:p w14:paraId="6A432DDF"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2E43B58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7697DCFF"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3B06247D"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75B2A101"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48271CA1" w14:textId="77777777" w:rsidTr="005B366E">
              <w:trPr>
                <w:trHeight w:val="360"/>
              </w:trPr>
              <w:tc>
                <w:tcPr>
                  <w:tcW w:w="896" w:type="dxa"/>
                  <w:tcBorders>
                    <w:top w:val="nil"/>
                    <w:left w:val="nil"/>
                    <w:bottom w:val="nil"/>
                    <w:right w:val="nil"/>
                  </w:tcBorders>
                  <w:shd w:val="clear" w:color="auto" w:fill="auto"/>
                  <w:noWrap/>
                  <w:vAlign w:val="bottom"/>
                  <w:hideMark/>
                </w:tcPr>
                <w:p w14:paraId="4A8E3027"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4BDA138C" w14:textId="77777777" w:rsidR="005B366E" w:rsidRPr="005B366E" w:rsidRDefault="005B366E" w:rsidP="005B366E">
                  <w:pPr>
                    <w:spacing w:after="0" w:line="240" w:lineRule="auto"/>
                    <w:rPr>
                      <w:rFonts w:ascii="Calibri" w:eastAsia="Times New Roman" w:hAnsi="Calibri" w:cs="Calibri"/>
                      <w:b/>
                      <w:bCs/>
                      <w:color w:val="000000"/>
                      <w:kern w:val="0"/>
                      <w:lang w:eastAsia="en-GB"/>
                      <w14:ligatures w14:val="none"/>
                    </w:rPr>
                  </w:pPr>
                  <w:r w:rsidRPr="005B366E">
                    <w:rPr>
                      <w:rFonts w:ascii="Calibri" w:eastAsia="Times New Roman" w:hAnsi="Calibri" w:cs="Calibri"/>
                      <w:b/>
                      <w:bCs/>
                      <w:color w:val="000000"/>
                      <w:kern w:val="0"/>
                      <w:lang w:eastAsia="en-GB"/>
                      <w14:ligatures w14:val="none"/>
                    </w:rPr>
                    <w:t>REASON FOR TRAVEL</w:t>
                  </w:r>
                </w:p>
              </w:tc>
              <w:tc>
                <w:tcPr>
                  <w:tcW w:w="487" w:type="dxa"/>
                  <w:tcBorders>
                    <w:top w:val="nil"/>
                    <w:left w:val="nil"/>
                    <w:bottom w:val="nil"/>
                    <w:right w:val="nil"/>
                  </w:tcBorders>
                  <w:shd w:val="clear" w:color="auto" w:fill="auto"/>
                  <w:noWrap/>
                  <w:vAlign w:val="bottom"/>
                  <w:hideMark/>
                </w:tcPr>
                <w:p w14:paraId="082CB15D" w14:textId="77777777" w:rsidR="005B366E" w:rsidRPr="005B366E" w:rsidRDefault="005B366E" w:rsidP="005B366E">
                  <w:pPr>
                    <w:spacing w:after="0" w:line="240" w:lineRule="auto"/>
                    <w:rPr>
                      <w:rFonts w:ascii="Calibri" w:eastAsia="Times New Roman" w:hAnsi="Calibri" w:cs="Calibri"/>
                      <w:b/>
                      <w:bCs/>
                      <w:color w:val="000000"/>
                      <w:kern w:val="0"/>
                      <w:lang w:eastAsia="en-GB"/>
                      <w14:ligatures w14:val="none"/>
                    </w:rPr>
                  </w:pPr>
                </w:p>
              </w:tc>
              <w:tc>
                <w:tcPr>
                  <w:tcW w:w="971" w:type="dxa"/>
                  <w:tcBorders>
                    <w:top w:val="nil"/>
                    <w:left w:val="nil"/>
                    <w:bottom w:val="nil"/>
                    <w:right w:val="nil"/>
                  </w:tcBorders>
                  <w:shd w:val="clear" w:color="auto" w:fill="auto"/>
                  <w:noWrap/>
                  <w:vAlign w:val="bottom"/>
                  <w:hideMark/>
                </w:tcPr>
                <w:p w14:paraId="359CE58C" w14:textId="77777777" w:rsidR="005B366E" w:rsidRPr="005B366E" w:rsidRDefault="005B366E" w:rsidP="005B366E">
                  <w:pPr>
                    <w:spacing w:after="0" w:line="240" w:lineRule="auto"/>
                    <w:rPr>
                      <w:rFonts w:ascii="Arial" w:eastAsia="Times New Roman" w:hAnsi="Arial" w:cs="Arial"/>
                      <w:b/>
                      <w:bCs/>
                      <w:color w:val="000000"/>
                      <w:kern w:val="0"/>
                      <w:sz w:val="20"/>
                      <w:szCs w:val="20"/>
                      <w:lang w:eastAsia="en-GB"/>
                      <w14:ligatures w14:val="none"/>
                    </w:rPr>
                  </w:pPr>
                  <w:r w:rsidRPr="005B366E">
                    <w:rPr>
                      <w:rFonts w:ascii="Arial" w:eastAsia="Times New Roman" w:hAnsi="Arial" w:cs="Arial"/>
                      <w:b/>
                      <w:bCs/>
                      <w:color w:val="000000"/>
                      <w:kern w:val="0"/>
                      <w:sz w:val="20"/>
                      <w:szCs w:val="20"/>
                      <w:lang w:eastAsia="en-GB"/>
                      <w14:ligatures w14:val="none"/>
                    </w:rPr>
                    <w:t xml:space="preserve"> </w:t>
                  </w:r>
                </w:p>
              </w:tc>
              <w:tc>
                <w:tcPr>
                  <w:tcW w:w="990" w:type="dxa"/>
                  <w:tcBorders>
                    <w:top w:val="nil"/>
                    <w:left w:val="nil"/>
                    <w:bottom w:val="nil"/>
                    <w:right w:val="nil"/>
                  </w:tcBorders>
                  <w:shd w:val="clear" w:color="auto" w:fill="auto"/>
                  <w:noWrap/>
                  <w:vAlign w:val="bottom"/>
                  <w:hideMark/>
                </w:tcPr>
                <w:p w14:paraId="5F1EFE81" w14:textId="77777777" w:rsidR="005B366E" w:rsidRPr="005B366E" w:rsidRDefault="005B366E" w:rsidP="005B366E">
                  <w:pPr>
                    <w:spacing w:after="0" w:line="240" w:lineRule="auto"/>
                    <w:rPr>
                      <w:rFonts w:ascii="Arial" w:eastAsia="Times New Roman" w:hAnsi="Arial" w:cs="Arial"/>
                      <w:b/>
                      <w:bCs/>
                      <w:color w:val="000000"/>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4316821D"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518A77EA" w14:textId="77777777" w:rsidR="005B366E" w:rsidRPr="005B366E" w:rsidRDefault="005B366E" w:rsidP="005B366E">
                  <w:pPr>
                    <w:spacing w:after="0" w:line="240" w:lineRule="auto"/>
                    <w:rPr>
                      <w:rFonts w:ascii="Arial" w:eastAsia="Times New Roman" w:hAnsi="Arial" w:cs="Arial"/>
                      <w:b/>
                      <w:bCs/>
                      <w:color w:val="000000"/>
                      <w:kern w:val="0"/>
                      <w:sz w:val="20"/>
                      <w:szCs w:val="20"/>
                      <w:lang w:eastAsia="en-GB"/>
                      <w14:ligatures w14:val="none"/>
                    </w:rPr>
                  </w:pPr>
                  <w:r w:rsidRPr="005B366E">
                    <w:rPr>
                      <w:rFonts w:ascii="Arial" w:eastAsia="Times New Roman" w:hAnsi="Arial" w:cs="Arial"/>
                      <w:b/>
                      <w:bCs/>
                      <w:color w:val="000000"/>
                      <w:kern w:val="0"/>
                      <w:sz w:val="20"/>
                      <w:szCs w:val="20"/>
                      <w:lang w:eastAsia="en-GB"/>
                      <w14:ligatures w14:val="none"/>
                    </w:rPr>
                    <w:t xml:space="preserve"> </w:t>
                  </w:r>
                </w:p>
              </w:tc>
            </w:tr>
            <w:tr w:rsidR="005B366E" w:rsidRPr="005B366E" w14:paraId="116D0095" w14:textId="77777777" w:rsidTr="005B366E">
              <w:trPr>
                <w:trHeight w:val="315"/>
              </w:trPr>
              <w:tc>
                <w:tcPr>
                  <w:tcW w:w="896" w:type="dxa"/>
                  <w:tcBorders>
                    <w:top w:val="nil"/>
                    <w:left w:val="nil"/>
                    <w:bottom w:val="nil"/>
                    <w:right w:val="nil"/>
                  </w:tcBorders>
                  <w:shd w:val="clear" w:color="auto" w:fill="auto"/>
                  <w:noWrap/>
                  <w:vAlign w:val="bottom"/>
                  <w:hideMark/>
                </w:tcPr>
                <w:p w14:paraId="1F82376A" w14:textId="77777777" w:rsidR="005B366E" w:rsidRPr="005B366E" w:rsidRDefault="005B366E" w:rsidP="005B366E">
                  <w:pPr>
                    <w:spacing w:after="0" w:line="240" w:lineRule="auto"/>
                    <w:rPr>
                      <w:rFonts w:ascii="Arial" w:eastAsia="Times New Roman" w:hAnsi="Arial" w:cs="Arial"/>
                      <w:b/>
                      <w:bCs/>
                      <w:color w:val="000000"/>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619498B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BUSINESS</w:t>
                  </w:r>
                </w:p>
              </w:tc>
              <w:tc>
                <w:tcPr>
                  <w:tcW w:w="487" w:type="dxa"/>
                  <w:tcBorders>
                    <w:top w:val="nil"/>
                    <w:left w:val="nil"/>
                    <w:bottom w:val="nil"/>
                    <w:right w:val="nil"/>
                  </w:tcBorders>
                  <w:shd w:val="clear" w:color="auto" w:fill="auto"/>
                  <w:noWrap/>
                  <w:vAlign w:val="bottom"/>
                  <w:hideMark/>
                </w:tcPr>
                <w:p w14:paraId="1CB2F7E7"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 </w:t>
                  </w:r>
                </w:p>
              </w:tc>
              <w:tc>
                <w:tcPr>
                  <w:tcW w:w="971" w:type="dxa"/>
                  <w:tcBorders>
                    <w:top w:val="nil"/>
                    <w:left w:val="nil"/>
                    <w:bottom w:val="nil"/>
                    <w:right w:val="nil"/>
                  </w:tcBorders>
                  <w:shd w:val="clear" w:color="auto" w:fill="auto"/>
                  <w:noWrap/>
                  <w:vAlign w:val="bottom"/>
                  <w:hideMark/>
                </w:tcPr>
                <w:p w14:paraId="18DD0979"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16%</w:t>
                  </w:r>
                </w:p>
              </w:tc>
              <w:tc>
                <w:tcPr>
                  <w:tcW w:w="990" w:type="dxa"/>
                  <w:tcBorders>
                    <w:top w:val="nil"/>
                    <w:left w:val="nil"/>
                    <w:bottom w:val="nil"/>
                    <w:right w:val="nil"/>
                  </w:tcBorders>
                  <w:shd w:val="clear" w:color="auto" w:fill="auto"/>
                  <w:noWrap/>
                  <w:vAlign w:val="bottom"/>
                  <w:hideMark/>
                </w:tcPr>
                <w:p w14:paraId="72C13567"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792AB77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76CC29D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3A0BF094" w14:textId="77777777" w:rsidTr="005B366E">
              <w:trPr>
                <w:trHeight w:val="315"/>
              </w:trPr>
              <w:tc>
                <w:tcPr>
                  <w:tcW w:w="896" w:type="dxa"/>
                  <w:tcBorders>
                    <w:top w:val="nil"/>
                    <w:left w:val="nil"/>
                    <w:bottom w:val="nil"/>
                    <w:right w:val="nil"/>
                  </w:tcBorders>
                  <w:shd w:val="clear" w:color="auto" w:fill="auto"/>
                  <w:noWrap/>
                  <w:vAlign w:val="bottom"/>
                  <w:hideMark/>
                </w:tcPr>
                <w:p w14:paraId="1DBC1CE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54ACF240"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HEALTH</w:t>
                  </w:r>
                </w:p>
              </w:tc>
              <w:tc>
                <w:tcPr>
                  <w:tcW w:w="487" w:type="dxa"/>
                  <w:tcBorders>
                    <w:top w:val="nil"/>
                    <w:left w:val="nil"/>
                    <w:bottom w:val="nil"/>
                    <w:right w:val="nil"/>
                  </w:tcBorders>
                  <w:shd w:val="clear" w:color="auto" w:fill="auto"/>
                  <w:noWrap/>
                  <w:vAlign w:val="bottom"/>
                  <w:hideMark/>
                </w:tcPr>
                <w:p w14:paraId="09D66D86"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 </w:t>
                  </w:r>
                </w:p>
              </w:tc>
              <w:tc>
                <w:tcPr>
                  <w:tcW w:w="971" w:type="dxa"/>
                  <w:tcBorders>
                    <w:top w:val="nil"/>
                    <w:left w:val="nil"/>
                    <w:bottom w:val="nil"/>
                    <w:right w:val="nil"/>
                  </w:tcBorders>
                  <w:shd w:val="clear" w:color="auto" w:fill="auto"/>
                  <w:noWrap/>
                  <w:vAlign w:val="bottom"/>
                  <w:hideMark/>
                </w:tcPr>
                <w:p w14:paraId="02347338"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8%</w:t>
                  </w:r>
                </w:p>
              </w:tc>
              <w:tc>
                <w:tcPr>
                  <w:tcW w:w="990" w:type="dxa"/>
                  <w:tcBorders>
                    <w:top w:val="nil"/>
                    <w:left w:val="nil"/>
                    <w:bottom w:val="nil"/>
                    <w:right w:val="nil"/>
                  </w:tcBorders>
                  <w:shd w:val="clear" w:color="auto" w:fill="auto"/>
                  <w:noWrap/>
                  <w:vAlign w:val="bottom"/>
                  <w:hideMark/>
                </w:tcPr>
                <w:p w14:paraId="3134CE09"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51D10CEE"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5BE9F94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5BDCCF7D" w14:textId="77777777" w:rsidTr="005B366E">
              <w:trPr>
                <w:trHeight w:val="315"/>
              </w:trPr>
              <w:tc>
                <w:tcPr>
                  <w:tcW w:w="896" w:type="dxa"/>
                  <w:tcBorders>
                    <w:top w:val="nil"/>
                    <w:left w:val="nil"/>
                    <w:bottom w:val="nil"/>
                    <w:right w:val="nil"/>
                  </w:tcBorders>
                  <w:shd w:val="clear" w:color="auto" w:fill="auto"/>
                  <w:noWrap/>
                  <w:vAlign w:val="bottom"/>
                  <w:hideMark/>
                </w:tcPr>
                <w:p w14:paraId="77193FEB"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1EB618A1"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PLEASURE</w:t>
                  </w:r>
                </w:p>
              </w:tc>
              <w:tc>
                <w:tcPr>
                  <w:tcW w:w="487" w:type="dxa"/>
                  <w:tcBorders>
                    <w:top w:val="nil"/>
                    <w:left w:val="nil"/>
                    <w:bottom w:val="nil"/>
                    <w:right w:val="nil"/>
                  </w:tcBorders>
                  <w:shd w:val="clear" w:color="auto" w:fill="auto"/>
                  <w:noWrap/>
                  <w:vAlign w:val="bottom"/>
                  <w:hideMark/>
                </w:tcPr>
                <w:p w14:paraId="4ADB8E83"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 </w:t>
                  </w:r>
                </w:p>
              </w:tc>
              <w:tc>
                <w:tcPr>
                  <w:tcW w:w="971" w:type="dxa"/>
                  <w:tcBorders>
                    <w:top w:val="nil"/>
                    <w:left w:val="nil"/>
                    <w:bottom w:val="nil"/>
                    <w:right w:val="nil"/>
                  </w:tcBorders>
                  <w:shd w:val="clear" w:color="auto" w:fill="auto"/>
                  <w:noWrap/>
                  <w:vAlign w:val="bottom"/>
                  <w:hideMark/>
                </w:tcPr>
                <w:p w14:paraId="63F71001"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68%</w:t>
                  </w:r>
                </w:p>
              </w:tc>
              <w:tc>
                <w:tcPr>
                  <w:tcW w:w="990" w:type="dxa"/>
                  <w:tcBorders>
                    <w:top w:val="nil"/>
                    <w:left w:val="nil"/>
                    <w:bottom w:val="nil"/>
                    <w:right w:val="nil"/>
                  </w:tcBorders>
                  <w:shd w:val="clear" w:color="auto" w:fill="auto"/>
                  <w:noWrap/>
                  <w:vAlign w:val="bottom"/>
                  <w:hideMark/>
                </w:tcPr>
                <w:p w14:paraId="182DDD18"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32879652"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169E8EE6"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68902982" w14:textId="77777777" w:rsidTr="005B366E">
              <w:trPr>
                <w:trHeight w:val="315"/>
              </w:trPr>
              <w:tc>
                <w:tcPr>
                  <w:tcW w:w="896" w:type="dxa"/>
                  <w:tcBorders>
                    <w:top w:val="nil"/>
                    <w:left w:val="nil"/>
                    <w:bottom w:val="nil"/>
                    <w:right w:val="nil"/>
                  </w:tcBorders>
                  <w:shd w:val="clear" w:color="auto" w:fill="auto"/>
                  <w:noWrap/>
                  <w:vAlign w:val="bottom"/>
                  <w:hideMark/>
                </w:tcPr>
                <w:p w14:paraId="4110E89E"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40B8D90E"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EDUCATION</w:t>
                  </w:r>
                </w:p>
              </w:tc>
              <w:tc>
                <w:tcPr>
                  <w:tcW w:w="487" w:type="dxa"/>
                  <w:tcBorders>
                    <w:top w:val="nil"/>
                    <w:left w:val="nil"/>
                    <w:bottom w:val="nil"/>
                    <w:right w:val="nil"/>
                  </w:tcBorders>
                  <w:shd w:val="clear" w:color="auto" w:fill="auto"/>
                  <w:noWrap/>
                  <w:vAlign w:val="bottom"/>
                  <w:hideMark/>
                </w:tcPr>
                <w:p w14:paraId="0E6BB7E5"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 </w:t>
                  </w:r>
                </w:p>
              </w:tc>
              <w:tc>
                <w:tcPr>
                  <w:tcW w:w="971" w:type="dxa"/>
                  <w:tcBorders>
                    <w:top w:val="nil"/>
                    <w:left w:val="nil"/>
                    <w:bottom w:val="nil"/>
                    <w:right w:val="nil"/>
                  </w:tcBorders>
                  <w:shd w:val="clear" w:color="auto" w:fill="auto"/>
                  <w:noWrap/>
                  <w:vAlign w:val="bottom"/>
                  <w:hideMark/>
                </w:tcPr>
                <w:p w14:paraId="557A7C72"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8%</w:t>
                  </w:r>
                </w:p>
              </w:tc>
              <w:tc>
                <w:tcPr>
                  <w:tcW w:w="990" w:type="dxa"/>
                  <w:tcBorders>
                    <w:top w:val="nil"/>
                    <w:left w:val="nil"/>
                    <w:bottom w:val="nil"/>
                    <w:right w:val="nil"/>
                  </w:tcBorders>
                  <w:shd w:val="clear" w:color="auto" w:fill="auto"/>
                  <w:noWrap/>
                  <w:vAlign w:val="bottom"/>
                  <w:hideMark/>
                </w:tcPr>
                <w:p w14:paraId="5704FA5A"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75053FD6"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656ED93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41B73FA4" w14:textId="77777777" w:rsidTr="005B366E">
              <w:trPr>
                <w:trHeight w:val="315"/>
              </w:trPr>
              <w:tc>
                <w:tcPr>
                  <w:tcW w:w="896" w:type="dxa"/>
                  <w:tcBorders>
                    <w:top w:val="nil"/>
                    <w:left w:val="nil"/>
                    <w:bottom w:val="nil"/>
                    <w:right w:val="nil"/>
                  </w:tcBorders>
                  <w:shd w:val="clear" w:color="auto" w:fill="auto"/>
                  <w:noWrap/>
                  <w:vAlign w:val="bottom"/>
                  <w:hideMark/>
                </w:tcPr>
                <w:p w14:paraId="7D955D34"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66259331" w14:textId="77777777" w:rsidR="005B366E" w:rsidRPr="005B366E" w:rsidRDefault="005B366E" w:rsidP="005B366E">
                  <w:pPr>
                    <w:spacing w:after="0" w:line="240" w:lineRule="auto"/>
                    <w:rPr>
                      <w:rFonts w:ascii="Calibri" w:eastAsia="Times New Roman" w:hAnsi="Calibri" w:cs="Calibri"/>
                      <w:b/>
                      <w:bCs/>
                      <w:color w:val="000000"/>
                      <w:kern w:val="0"/>
                      <w:lang w:eastAsia="en-GB"/>
                      <w14:ligatures w14:val="none"/>
                    </w:rPr>
                  </w:pPr>
                  <w:r w:rsidRPr="005B366E">
                    <w:rPr>
                      <w:rFonts w:ascii="Calibri" w:eastAsia="Times New Roman" w:hAnsi="Calibri" w:cs="Calibri"/>
                      <w:b/>
                      <w:bCs/>
                      <w:color w:val="000000"/>
                      <w:kern w:val="0"/>
                      <w:lang w:eastAsia="en-GB"/>
                      <w14:ligatures w14:val="none"/>
                    </w:rPr>
                    <w:t>FREQUENCY OF TRAVEL</w:t>
                  </w:r>
                </w:p>
              </w:tc>
              <w:tc>
                <w:tcPr>
                  <w:tcW w:w="487" w:type="dxa"/>
                  <w:tcBorders>
                    <w:top w:val="nil"/>
                    <w:left w:val="nil"/>
                    <w:bottom w:val="nil"/>
                    <w:right w:val="nil"/>
                  </w:tcBorders>
                  <w:shd w:val="clear" w:color="auto" w:fill="auto"/>
                  <w:noWrap/>
                  <w:vAlign w:val="bottom"/>
                  <w:hideMark/>
                </w:tcPr>
                <w:p w14:paraId="4A8CB004" w14:textId="77777777" w:rsidR="005B366E" w:rsidRPr="005B366E" w:rsidRDefault="005B366E" w:rsidP="005B366E">
                  <w:pPr>
                    <w:spacing w:after="0" w:line="240" w:lineRule="auto"/>
                    <w:rPr>
                      <w:rFonts w:ascii="Calibri" w:eastAsia="Times New Roman" w:hAnsi="Calibri" w:cs="Calibri"/>
                      <w:b/>
                      <w:bCs/>
                      <w:color w:val="000000"/>
                      <w:kern w:val="0"/>
                      <w:lang w:eastAsia="en-GB"/>
                      <w14:ligatures w14:val="none"/>
                    </w:rPr>
                  </w:pPr>
                </w:p>
              </w:tc>
              <w:tc>
                <w:tcPr>
                  <w:tcW w:w="971" w:type="dxa"/>
                  <w:tcBorders>
                    <w:top w:val="nil"/>
                    <w:left w:val="nil"/>
                    <w:bottom w:val="nil"/>
                    <w:right w:val="nil"/>
                  </w:tcBorders>
                  <w:shd w:val="clear" w:color="auto" w:fill="auto"/>
                  <w:noWrap/>
                  <w:vAlign w:val="bottom"/>
                  <w:hideMark/>
                </w:tcPr>
                <w:p w14:paraId="124974E7"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27168787"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265A1611"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690D63B7"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1768301A" w14:textId="77777777" w:rsidTr="005B366E">
              <w:trPr>
                <w:trHeight w:val="315"/>
              </w:trPr>
              <w:tc>
                <w:tcPr>
                  <w:tcW w:w="896" w:type="dxa"/>
                  <w:tcBorders>
                    <w:top w:val="nil"/>
                    <w:left w:val="nil"/>
                    <w:bottom w:val="nil"/>
                    <w:right w:val="nil"/>
                  </w:tcBorders>
                  <w:shd w:val="clear" w:color="auto" w:fill="auto"/>
                  <w:noWrap/>
                  <w:vAlign w:val="bottom"/>
                  <w:hideMark/>
                </w:tcPr>
                <w:p w14:paraId="2E116074"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6BAE0ED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DAILY</w:t>
                  </w:r>
                </w:p>
              </w:tc>
              <w:tc>
                <w:tcPr>
                  <w:tcW w:w="487" w:type="dxa"/>
                  <w:tcBorders>
                    <w:top w:val="nil"/>
                    <w:left w:val="nil"/>
                    <w:bottom w:val="nil"/>
                    <w:right w:val="nil"/>
                  </w:tcBorders>
                  <w:shd w:val="clear" w:color="auto" w:fill="auto"/>
                  <w:noWrap/>
                  <w:vAlign w:val="bottom"/>
                  <w:hideMark/>
                </w:tcPr>
                <w:p w14:paraId="0F7D347E"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auto" w:fill="auto"/>
                  <w:noWrap/>
                  <w:vAlign w:val="bottom"/>
                  <w:hideMark/>
                </w:tcPr>
                <w:p w14:paraId="51537128"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0%</w:t>
                  </w:r>
                </w:p>
              </w:tc>
              <w:tc>
                <w:tcPr>
                  <w:tcW w:w="990" w:type="dxa"/>
                  <w:tcBorders>
                    <w:top w:val="nil"/>
                    <w:left w:val="nil"/>
                    <w:bottom w:val="nil"/>
                    <w:right w:val="nil"/>
                  </w:tcBorders>
                  <w:shd w:val="clear" w:color="auto" w:fill="auto"/>
                  <w:noWrap/>
                  <w:vAlign w:val="bottom"/>
                  <w:hideMark/>
                </w:tcPr>
                <w:p w14:paraId="0928EBE5"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01EE53F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2F16C3F4"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 </w:t>
                  </w:r>
                </w:p>
              </w:tc>
            </w:tr>
            <w:tr w:rsidR="005B366E" w:rsidRPr="005B366E" w14:paraId="363AD927" w14:textId="77777777" w:rsidTr="005B366E">
              <w:trPr>
                <w:trHeight w:val="315"/>
              </w:trPr>
              <w:tc>
                <w:tcPr>
                  <w:tcW w:w="896" w:type="dxa"/>
                  <w:tcBorders>
                    <w:top w:val="nil"/>
                    <w:left w:val="nil"/>
                    <w:bottom w:val="nil"/>
                    <w:right w:val="nil"/>
                  </w:tcBorders>
                  <w:shd w:val="clear" w:color="auto" w:fill="auto"/>
                  <w:noWrap/>
                  <w:vAlign w:val="bottom"/>
                  <w:hideMark/>
                </w:tcPr>
                <w:p w14:paraId="130A125D"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p>
              </w:tc>
              <w:tc>
                <w:tcPr>
                  <w:tcW w:w="4055" w:type="dxa"/>
                  <w:tcBorders>
                    <w:top w:val="nil"/>
                    <w:left w:val="nil"/>
                    <w:bottom w:val="nil"/>
                    <w:right w:val="nil"/>
                  </w:tcBorders>
                  <w:shd w:val="clear" w:color="auto" w:fill="auto"/>
                  <w:noWrap/>
                  <w:vAlign w:val="bottom"/>
                  <w:hideMark/>
                </w:tcPr>
                <w:p w14:paraId="046F471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WEEKLY</w:t>
                  </w:r>
                </w:p>
              </w:tc>
              <w:tc>
                <w:tcPr>
                  <w:tcW w:w="487" w:type="dxa"/>
                  <w:tcBorders>
                    <w:top w:val="nil"/>
                    <w:left w:val="nil"/>
                    <w:bottom w:val="nil"/>
                    <w:right w:val="nil"/>
                  </w:tcBorders>
                  <w:shd w:val="clear" w:color="auto" w:fill="auto"/>
                  <w:noWrap/>
                  <w:vAlign w:val="bottom"/>
                  <w:hideMark/>
                </w:tcPr>
                <w:p w14:paraId="3C07E865"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auto" w:fill="auto"/>
                  <w:noWrap/>
                  <w:vAlign w:val="bottom"/>
                  <w:hideMark/>
                </w:tcPr>
                <w:p w14:paraId="166B41C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24%</w:t>
                  </w:r>
                </w:p>
              </w:tc>
              <w:tc>
                <w:tcPr>
                  <w:tcW w:w="990" w:type="dxa"/>
                  <w:tcBorders>
                    <w:top w:val="nil"/>
                    <w:left w:val="nil"/>
                    <w:bottom w:val="nil"/>
                    <w:right w:val="nil"/>
                  </w:tcBorders>
                  <w:shd w:val="clear" w:color="auto" w:fill="auto"/>
                  <w:noWrap/>
                  <w:vAlign w:val="bottom"/>
                  <w:hideMark/>
                </w:tcPr>
                <w:p w14:paraId="2BC68BD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7AF075B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75E03AC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1FF47E91" w14:textId="77777777" w:rsidTr="005B366E">
              <w:trPr>
                <w:trHeight w:val="315"/>
              </w:trPr>
              <w:tc>
                <w:tcPr>
                  <w:tcW w:w="896" w:type="dxa"/>
                  <w:tcBorders>
                    <w:top w:val="nil"/>
                    <w:left w:val="nil"/>
                    <w:bottom w:val="nil"/>
                    <w:right w:val="nil"/>
                  </w:tcBorders>
                  <w:shd w:val="clear" w:color="auto" w:fill="auto"/>
                  <w:noWrap/>
                  <w:vAlign w:val="bottom"/>
                  <w:hideMark/>
                </w:tcPr>
                <w:p w14:paraId="0AA97B52"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22ECBD9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MONTHLY</w:t>
                  </w:r>
                </w:p>
              </w:tc>
              <w:tc>
                <w:tcPr>
                  <w:tcW w:w="487" w:type="dxa"/>
                  <w:tcBorders>
                    <w:top w:val="nil"/>
                    <w:left w:val="nil"/>
                    <w:bottom w:val="nil"/>
                    <w:right w:val="nil"/>
                  </w:tcBorders>
                  <w:shd w:val="clear" w:color="auto" w:fill="auto"/>
                  <w:noWrap/>
                  <w:vAlign w:val="bottom"/>
                  <w:hideMark/>
                </w:tcPr>
                <w:p w14:paraId="6F318080"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auto" w:fill="auto"/>
                  <w:noWrap/>
                  <w:vAlign w:val="bottom"/>
                  <w:hideMark/>
                </w:tcPr>
                <w:p w14:paraId="591B8F02"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16%</w:t>
                  </w:r>
                </w:p>
              </w:tc>
              <w:tc>
                <w:tcPr>
                  <w:tcW w:w="990" w:type="dxa"/>
                  <w:tcBorders>
                    <w:top w:val="nil"/>
                    <w:left w:val="nil"/>
                    <w:bottom w:val="nil"/>
                    <w:right w:val="nil"/>
                  </w:tcBorders>
                  <w:shd w:val="clear" w:color="auto" w:fill="auto"/>
                  <w:noWrap/>
                  <w:vAlign w:val="bottom"/>
                  <w:hideMark/>
                </w:tcPr>
                <w:p w14:paraId="114A17C5"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627EA47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2F77BF59"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6D5773AD" w14:textId="77777777" w:rsidTr="005B366E">
              <w:trPr>
                <w:trHeight w:val="315"/>
              </w:trPr>
              <w:tc>
                <w:tcPr>
                  <w:tcW w:w="896" w:type="dxa"/>
                  <w:tcBorders>
                    <w:top w:val="nil"/>
                    <w:left w:val="nil"/>
                    <w:bottom w:val="nil"/>
                    <w:right w:val="nil"/>
                  </w:tcBorders>
                  <w:shd w:val="clear" w:color="auto" w:fill="auto"/>
                  <w:noWrap/>
                  <w:vAlign w:val="bottom"/>
                  <w:hideMark/>
                </w:tcPr>
                <w:p w14:paraId="01A8543A"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31B3D67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NOW AND AGAIN</w:t>
                  </w:r>
                </w:p>
              </w:tc>
              <w:tc>
                <w:tcPr>
                  <w:tcW w:w="487" w:type="dxa"/>
                  <w:tcBorders>
                    <w:top w:val="nil"/>
                    <w:left w:val="nil"/>
                    <w:bottom w:val="nil"/>
                    <w:right w:val="nil"/>
                  </w:tcBorders>
                  <w:shd w:val="clear" w:color="auto" w:fill="auto"/>
                  <w:noWrap/>
                  <w:vAlign w:val="bottom"/>
                  <w:hideMark/>
                </w:tcPr>
                <w:p w14:paraId="5B3853B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auto" w:fill="auto"/>
                  <w:noWrap/>
                  <w:vAlign w:val="bottom"/>
                  <w:hideMark/>
                </w:tcPr>
                <w:p w14:paraId="1AEFDAA6"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60%</w:t>
                  </w:r>
                </w:p>
              </w:tc>
              <w:tc>
                <w:tcPr>
                  <w:tcW w:w="990" w:type="dxa"/>
                  <w:tcBorders>
                    <w:top w:val="nil"/>
                    <w:left w:val="nil"/>
                    <w:bottom w:val="nil"/>
                    <w:right w:val="nil"/>
                  </w:tcBorders>
                  <w:shd w:val="clear" w:color="auto" w:fill="auto"/>
                  <w:noWrap/>
                  <w:vAlign w:val="bottom"/>
                  <w:hideMark/>
                </w:tcPr>
                <w:p w14:paraId="7EA3E19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90" w:type="dxa"/>
                  <w:tcBorders>
                    <w:top w:val="nil"/>
                    <w:left w:val="nil"/>
                    <w:bottom w:val="nil"/>
                    <w:right w:val="nil"/>
                  </w:tcBorders>
                  <w:shd w:val="clear" w:color="auto" w:fill="auto"/>
                  <w:noWrap/>
                  <w:vAlign w:val="bottom"/>
                  <w:hideMark/>
                </w:tcPr>
                <w:p w14:paraId="7011CB5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75B2F46A"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04FE7951" w14:textId="77777777" w:rsidTr="005B366E">
              <w:trPr>
                <w:trHeight w:val="315"/>
              </w:trPr>
              <w:tc>
                <w:tcPr>
                  <w:tcW w:w="896" w:type="dxa"/>
                  <w:tcBorders>
                    <w:top w:val="nil"/>
                    <w:left w:val="nil"/>
                    <w:bottom w:val="nil"/>
                    <w:right w:val="nil"/>
                  </w:tcBorders>
                  <w:shd w:val="clear" w:color="auto" w:fill="auto"/>
                  <w:noWrap/>
                  <w:vAlign w:val="bottom"/>
                  <w:hideMark/>
                </w:tcPr>
                <w:p w14:paraId="4EFDA6B6"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73F17F7D"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87" w:type="dxa"/>
                  <w:tcBorders>
                    <w:top w:val="nil"/>
                    <w:left w:val="nil"/>
                    <w:bottom w:val="nil"/>
                    <w:right w:val="nil"/>
                  </w:tcBorders>
                  <w:shd w:val="clear" w:color="auto" w:fill="auto"/>
                  <w:noWrap/>
                  <w:vAlign w:val="bottom"/>
                  <w:hideMark/>
                </w:tcPr>
                <w:p w14:paraId="12B4C36B" w14:textId="77777777" w:rsidR="005B366E" w:rsidRPr="005B366E" w:rsidRDefault="005B366E" w:rsidP="005B366E">
                  <w:pPr>
                    <w:spacing w:after="0" w:line="240" w:lineRule="auto"/>
                    <w:jc w:val="right"/>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3BB98DA7"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587C18D5"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2BD1831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1F9DD4EE"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r w:rsidR="005B366E" w:rsidRPr="005B366E" w14:paraId="0A8A6B01" w14:textId="77777777" w:rsidTr="005B366E">
              <w:trPr>
                <w:trHeight w:val="300"/>
              </w:trPr>
              <w:tc>
                <w:tcPr>
                  <w:tcW w:w="896" w:type="dxa"/>
                  <w:tcBorders>
                    <w:top w:val="nil"/>
                    <w:left w:val="nil"/>
                    <w:bottom w:val="nil"/>
                    <w:right w:val="nil"/>
                  </w:tcBorders>
                  <w:shd w:val="clear" w:color="auto" w:fill="auto"/>
                  <w:noWrap/>
                  <w:vAlign w:val="bottom"/>
                  <w:hideMark/>
                </w:tcPr>
                <w:p w14:paraId="3180DD8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055" w:type="dxa"/>
                  <w:tcBorders>
                    <w:top w:val="nil"/>
                    <w:left w:val="nil"/>
                    <w:bottom w:val="nil"/>
                    <w:right w:val="nil"/>
                  </w:tcBorders>
                  <w:shd w:val="clear" w:color="auto" w:fill="auto"/>
                  <w:noWrap/>
                  <w:vAlign w:val="bottom"/>
                  <w:hideMark/>
                </w:tcPr>
                <w:p w14:paraId="37BEB03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87" w:type="dxa"/>
                  <w:tcBorders>
                    <w:top w:val="nil"/>
                    <w:left w:val="nil"/>
                    <w:bottom w:val="nil"/>
                    <w:right w:val="nil"/>
                  </w:tcBorders>
                  <w:shd w:val="clear" w:color="auto" w:fill="auto"/>
                  <w:noWrap/>
                  <w:vAlign w:val="bottom"/>
                  <w:hideMark/>
                </w:tcPr>
                <w:p w14:paraId="297A648D"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3922" w:type="dxa"/>
                  <w:gridSpan w:val="4"/>
                  <w:tcBorders>
                    <w:top w:val="nil"/>
                    <w:left w:val="nil"/>
                    <w:bottom w:val="nil"/>
                    <w:right w:val="nil"/>
                  </w:tcBorders>
                  <w:shd w:val="clear" w:color="auto" w:fill="auto"/>
                  <w:noWrap/>
                  <w:vAlign w:val="bottom"/>
                  <w:hideMark/>
                </w:tcPr>
                <w:p w14:paraId="57704EC3" w14:textId="77777777" w:rsidR="005B366E" w:rsidRPr="005B366E" w:rsidRDefault="005B366E" w:rsidP="005B366E">
                  <w:pPr>
                    <w:spacing w:after="0" w:line="240" w:lineRule="auto"/>
                    <w:rPr>
                      <w:rFonts w:ascii="Calibri" w:eastAsia="Times New Roman" w:hAnsi="Calibri" w:cs="Calibri"/>
                      <w:b/>
                      <w:bCs/>
                      <w:color w:val="000000"/>
                      <w:kern w:val="0"/>
                      <w:sz w:val="22"/>
                      <w:szCs w:val="22"/>
                      <w:lang w:eastAsia="en-GB"/>
                      <w14:ligatures w14:val="none"/>
                    </w:rPr>
                  </w:pPr>
                  <w:r w:rsidRPr="005B366E">
                    <w:rPr>
                      <w:rFonts w:ascii="Calibri" w:eastAsia="Times New Roman" w:hAnsi="Calibri" w:cs="Calibri"/>
                      <w:b/>
                      <w:bCs/>
                      <w:color w:val="000000"/>
                      <w:kern w:val="0"/>
                      <w:sz w:val="22"/>
                      <w:szCs w:val="22"/>
                      <w:lang w:eastAsia="en-GB"/>
                      <w14:ligatures w14:val="none"/>
                    </w:rPr>
                    <w:t>OVERALL SCORES COMPARISON 2013-2024</w:t>
                  </w:r>
                </w:p>
              </w:tc>
            </w:tr>
            <w:tr w:rsidR="005B366E" w:rsidRPr="005B366E" w14:paraId="7F983A04" w14:textId="77777777" w:rsidTr="005B366E">
              <w:trPr>
                <w:trHeight w:val="315"/>
              </w:trPr>
              <w:tc>
                <w:tcPr>
                  <w:tcW w:w="896" w:type="dxa"/>
                  <w:tcBorders>
                    <w:top w:val="nil"/>
                    <w:left w:val="nil"/>
                    <w:bottom w:val="nil"/>
                    <w:right w:val="nil"/>
                  </w:tcBorders>
                  <w:shd w:val="clear" w:color="auto" w:fill="auto"/>
                  <w:noWrap/>
                  <w:vAlign w:val="bottom"/>
                  <w:hideMark/>
                </w:tcPr>
                <w:p w14:paraId="7B37C8DF"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Q</w:t>
                  </w:r>
                </w:p>
              </w:tc>
              <w:tc>
                <w:tcPr>
                  <w:tcW w:w="4055" w:type="dxa"/>
                  <w:tcBorders>
                    <w:top w:val="nil"/>
                    <w:left w:val="nil"/>
                    <w:bottom w:val="nil"/>
                    <w:right w:val="nil"/>
                  </w:tcBorders>
                  <w:shd w:val="clear" w:color="auto" w:fill="auto"/>
                  <w:noWrap/>
                  <w:vAlign w:val="bottom"/>
                  <w:hideMark/>
                </w:tcPr>
                <w:p w14:paraId="2622061A" w14:textId="77777777" w:rsidR="005B366E" w:rsidRPr="005B366E" w:rsidRDefault="005B366E" w:rsidP="005B366E">
                  <w:pPr>
                    <w:spacing w:after="0" w:line="240" w:lineRule="auto"/>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HEADING</w:t>
                  </w:r>
                </w:p>
              </w:tc>
              <w:tc>
                <w:tcPr>
                  <w:tcW w:w="487" w:type="dxa"/>
                  <w:tcBorders>
                    <w:top w:val="nil"/>
                    <w:left w:val="nil"/>
                    <w:bottom w:val="nil"/>
                    <w:right w:val="nil"/>
                  </w:tcBorders>
                  <w:shd w:val="clear" w:color="auto" w:fill="auto"/>
                  <w:noWrap/>
                  <w:vAlign w:val="bottom"/>
                  <w:hideMark/>
                </w:tcPr>
                <w:p w14:paraId="0250ED4A" w14:textId="77777777" w:rsidR="005B366E" w:rsidRPr="005B366E" w:rsidRDefault="005B366E" w:rsidP="005B366E">
                  <w:pPr>
                    <w:spacing w:after="0" w:line="240" w:lineRule="auto"/>
                    <w:rPr>
                      <w:rFonts w:ascii="Arial" w:eastAsia="Times New Roman" w:hAnsi="Arial" w:cs="Arial"/>
                      <w:b/>
                      <w:bCs/>
                      <w:color w:val="000000"/>
                      <w:kern w:val="0"/>
                      <w:lang w:eastAsia="en-GB"/>
                      <w14:ligatures w14:val="none"/>
                    </w:rPr>
                  </w:pPr>
                </w:p>
              </w:tc>
              <w:tc>
                <w:tcPr>
                  <w:tcW w:w="971" w:type="dxa"/>
                  <w:tcBorders>
                    <w:top w:val="nil"/>
                    <w:left w:val="nil"/>
                    <w:bottom w:val="nil"/>
                    <w:right w:val="nil"/>
                  </w:tcBorders>
                  <w:shd w:val="clear" w:color="auto" w:fill="auto"/>
                  <w:noWrap/>
                  <w:vAlign w:val="bottom"/>
                  <w:hideMark/>
                </w:tcPr>
                <w:p w14:paraId="75ABDB30" w14:textId="77777777" w:rsidR="005B366E" w:rsidRPr="005B366E" w:rsidRDefault="005B366E" w:rsidP="005B366E">
                  <w:pPr>
                    <w:spacing w:after="0" w:line="240" w:lineRule="auto"/>
                    <w:jc w:val="center"/>
                    <w:rPr>
                      <w:rFonts w:ascii="Calibri" w:eastAsia="Times New Roman" w:hAnsi="Calibri" w:cs="Calibri"/>
                      <w:b/>
                      <w:bCs/>
                      <w:color w:val="000000"/>
                      <w:kern w:val="0"/>
                      <w:sz w:val="22"/>
                      <w:szCs w:val="22"/>
                      <w:lang w:eastAsia="en-GB"/>
                      <w14:ligatures w14:val="none"/>
                    </w:rPr>
                  </w:pPr>
                  <w:proofErr w:type="gramStart"/>
                  <w:r w:rsidRPr="005B366E">
                    <w:rPr>
                      <w:rFonts w:ascii="Calibri" w:eastAsia="Times New Roman" w:hAnsi="Calibri" w:cs="Calibri"/>
                      <w:b/>
                      <w:bCs/>
                      <w:color w:val="FFFFFF"/>
                      <w:kern w:val="0"/>
                      <w:sz w:val="22"/>
                      <w:szCs w:val="22"/>
                      <w:lang w:eastAsia="en-GB"/>
                      <w14:ligatures w14:val="none"/>
                    </w:rPr>
                    <w:t>..</w:t>
                  </w:r>
                  <w:proofErr w:type="gramEnd"/>
                  <w:r w:rsidRPr="005B366E">
                    <w:rPr>
                      <w:rFonts w:ascii="Calibri" w:eastAsia="Times New Roman" w:hAnsi="Calibri" w:cs="Calibri"/>
                      <w:b/>
                      <w:bCs/>
                      <w:color w:val="000000"/>
                      <w:kern w:val="0"/>
                      <w:sz w:val="22"/>
                      <w:szCs w:val="22"/>
                      <w:lang w:eastAsia="en-GB"/>
                      <w14:ligatures w14:val="none"/>
                    </w:rPr>
                    <w:t>2013</w:t>
                  </w:r>
                </w:p>
              </w:tc>
              <w:tc>
                <w:tcPr>
                  <w:tcW w:w="990" w:type="dxa"/>
                  <w:tcBorders>
                    <w:top w:val="nil"/>
                    <w:left w:val="nil"/>
                    <w:bottom w:val="nil"/>
                    <w:right w:val="nil"/>
                  </w:tcBorders>
                  <w:shd w:val="clear" w:color="auto" w:fill="auto"/>
                  <w:noWrap/>
                  <w:vAlign w:val="bottom"/>
                  <w:hideMark/>
                </w:tcPr>
                <w:p w14:paraId="5D04C031" w14:textId="77777777" w:rsidR="005B366E" w:rsidRPr="005B366E" w:rsidRDefault="005B366E" w:rsidP="005B366E">
                  <w:pPr>
                    <w:spacing w:after="0" w:line="240" w:lineRule="auto"/>
                    <w:jc w:val="center"/>
                    <w:rPr>
                      <w:rFonts w:ascii="Calibri" w:eastAsia="Times New Roman" w:hAnsi="Calibri" w:cs="Calibri"/>
                      <w:b/>
                      <w:bCs/>
                      <w:color w:val="000000"/>
                      <w:kern w:val="0"/>
                      <w:sz w:val="22"/>
                      <w:szCs w:val="22"/>
                      <w:lang w:eastAsia="en-GB"/>
                      <w14:ligatures w14:val="none"/>
                    </w:rPr>
                  </w:pPr>
                  <w:proofErr w:type="gramStart"/>
                  <w:r w:rsidRPr="005B366E">
                    <w:rPr>
                      <w:rFonts w:ascii="Calibri" w:eastAsia="Times New Roman" w:hAnsi="Calibri" w:cs="Calibri"/>
                      <w:b/>
                      <w:bCs/>
                      <w:color w:val="FFFFFF"/>
                      <w:kern w:val="0"/>
                      <w:sz w:val="22"/>
                      <w:szCs w:val="22"/>
                      <w:lang w:eastAsia="en-GB"/>
                      <w14:ligatures w14:val="none"/>
                    </w:rPr>
                    <w:t>..</w:t>
                  </w:r>
                  <w:proofErr w:type="gramEnd"/>
                  <w:r w:rsidRPr="005B366E">
                    <w:rPr>
                      <w:rFonts w:ascii="Calibri" w:eastAsia="Times New Roman" w:hAnsi="Calibri" w:cs="Calibri"/>
                      <w:b/>
                      <w:bCs/>
                      <w:color w:val="000000"/>
                      <w:kern w:val="0"/>
                      <w:sz w:val="22"/>
                      <w:szCs w:val="22"/>
                      <w:lang w:eastAsia="en-GB"/>
                      <w14:ligatures w14:val="none"/>
                    </w:rPr>
                    <w:t>2015</w:t>
                  </w:r>
                </w:p>
              </w:tc>
              <w:tc>
                <w:tcPr>
                  <w:tcW w:w="990" w:type="dxa"/>
                  <w:tcBorders>
                    <w:top w:val="nil"/>
                    <w:left w:val="nil"/>
                    <w:bottom w:val="nil"/>
                    <w:right w:val="nil"/>
                  </w:tcBorders>
                  <w:shd w:val="clear" w:color="auto" w:fill="auto"/>
                  <w:noWrap/>
                  <w:vAlign w:val="bottom"/>
                  <w:hideMark/>
                </w:tcPr>
                <w:p w14:paraId="1A4DFD08" w14:textId="77777777" w:rsidR="005B366E" w:rsidRPr="005B366E" w:rsidRDefault="005B366E" w:rsidP="005B366E">
                  <w:pPr>
                    <w:spacing w:after="0" w:line="240" w:lineRule="auto"/>
                    <w:jc w:val="center"/>
                    <w:rPr>
                      <w:rFonts w:ascii="Calibri" w:eastAsia="Times New Roman" w:hAnsi="Calibri" w:cs="Calibri"/>
                      <w:b/>
                      <w:bCs/>
                      <w:color w:val="000000"/>
                      <w:kern w:val="0"/>
                      <w:sz w:val="22"/>
                      <w:szCs w:val="22"/>
                      <w:lang w:eastAsia="en-GB"/>
                      <w14:ligatures w14:val="none"/>
                    </w:rPr>
                  </w:pPr>
                  <w:r w:rsidRPr="005B366E">
                    <w:rPr>
                      <w:rFonts w:ascii="Calibri" w:eastAsia="Times New Roman" w:hAnsi="Calibri" w:cs="Calibri"/>
                      <w:b/>
                      <w:bCs/>
                      <w:color w:val="FFFFFF"/>
                      <w:kern w:val="0"/>
                      <w:sz w:val="22"/>
                      <w:szCs w:val="22"/>
                      <w:lang w:eastAsia="en-GB"/>
                      <w14:ligatures w14:val="none"/>
                    </w:rPr>
                    <w:t xml:space="preserve"> </w:t>
                  </w:r>
                  <w:proofErr w:type="gramStart"/>
                  <w:r w:rsidRPr="005B366E">
                    <w:rPr>
                      <w:rFonts w:ascii="Calibri" w:eastAsia="Times New Roman" w:hAnsi="Calibri" w:cs="Calibri"/>
                      <w:b/>
                      <w:bCs/>
                      <w:color w:val="FFFFFF"/>
                      <w:kern w:val="0"/>
                      <w:sz w:val="22"/>
                      <w:szCs w:val="22"/>
                      <w:lang w:eastAsia="en-GB"/>
                      <w14:ligatures w14:val="none"/>
                    </w:rPr>
                    <w:t>..</w:t>
                  </w:r>
                  <w:proofErr w:type="gramEnd"/>
                  <w:r w:rsidRPr="005B366E">
                    <w:rPr>
                      <w:rFonts w:ascii="Calibri" w:eastAsia="Times New Roman" w:hAnsi="Calibri" w:cs="Calibri"/>
                      <w:b/>
                      <w:bCs/>
                      <w:color w:val="000000"/>
                      <w:kern w:val="0"/>
                      <w:sz w:val="22"/>
                      <w:szCs w:val="22"/>
                      <w:lang w:eastAsia="en-GB"/>
                      <w14:ligatures w14:val="none"/>
                    </w:rPr>
                    <w:t>2023</w:t>
                  </w:r>
                  <w:r w:rsidRPr="005B366E">
                    <w:rPr>
                      <w:rFonts w:ascii="Calibri" w:eastAsia="Times New Roman" w:hAnsi="Calibri" w:cs="Calibri"/>
                      <w:b/>
                      <w:bCs/>
                      <w:color w:val="FFFFFF"/>
                      <w:kern w:val="0"/>
                      <w:sz w:val="22"/>
                      <w:szCs w:val="22"/>
                      <w:lang w:eastAsia="en-GB"/>
                      <w14:ligatures w14:val="none"/>
                    </w:rPr>
                    <w:t>..</w:t>
                  </w:r>
                </w:p>
              </w:tc>
              <w:tc>
                <w:tcPr>
                  <w:tcW w:w="971" w:type="dxa"/>
                  <w:tcBorders>
                    <w:top w:val="nil"/>
                    <w:left w:val="nil"/>
                    <w:bottom w:val="nil"/>
                    <w:right w:val="nil"/>
                  </w:tcBorders>
                  <w:shd w:val="clear" w:color="auto" w:fill="auto"/>
                  <w:noWrap/>
                  <w:vAlign w:val="bottom"/>
                  <w:hideMark/>
                </w:tcPr>
                <w:p w14:paraId="3CF0DE98" w14:textId="77777777" w:rsidR="005B366E" w:rsidRPr="005B366E" w:rsidRDefault="005B366E" w:rsidP="005B366E">
                  <w:pPr>
                    <w:spacing w:after="0" w:line="240" w:lineRule="auto"/>
                    <w:jc w:val="center"/>
                    <w:rPr>
                      <w:rFonts w:ascii="Calibri" w:eastAsia="Times New Roman" w:hAnsi="Calibri" w:cs="Calibri"/>
                      <w:b/>
                      <w:bCs/>
                      <w:color w:val="000000"/>
                      <w:kern w:val="0"/>
                      <w:sz w:val="22"/>
                      <w:szCs w:val="22"/>
                      <w:lang w:eastAsia="en-GB"/>
                      <w14:ligatures w14:val="none"/>
                    </w:rPr>
                  </w:pPr>
                  <w:proofErr w:type="gramStart"/>
                  <w:r w:rsidRPr="005B366E">
                    <w:rPr>
                      <w:rFonts w:ascii="Calibri" w:eastAsia="Times New Roman" w:hAnsi="Calibri" w:cs="Calibri"/>
                      <w:b/>
                      <w:bCs/>
                      <w:color w:val="FFFFFF"/>
                      <w:kern w:val="0"/>
                      <w:sz w:val="22"/>
                      <w:szCs w:val="22"/>
                      <w:lang w:eastAsia="en-GB"/>
                      <w14:ligatures w14:val="none"/>
                    </w:rPr>
                    <w:t>..</w:t>
                  </w:r>
                  <w:proofErr w:type="gramEnd"/>
                  <w:r w:rsidRPr="005B366E">
                    <w:rPr>
                      <w:rFonts w:ascii="Calibri" w:eastAsia="Times New Roman" w:hAnsi="Calibri" w:cs="Calibri"/>
                      <w:b/>
                      <w:bCs/>
                      <w:color w:val="000000"/>
                      <w:kern w:val="0"/>
                      <w:sz w:val="22"/>
                      <w:szCs w:val="22"/>
                      <w:lang w:eastAsia="en-GB"/>
                      <w14:ligatures w14:val="none"/>
                    </w:rPr>
                    <w:t>2024</w:t>
                  </w:r>
                  <w:r w:rsidRPr="005B366E">
                    <w:rPr>
                      <w:rFonts w:ascii="Calibri" w:eastAsia="Times New Roman" w:hAnsi="Calibri" w:cs="Calibri"/>
                      <w:b/>
                      <w:bCs/>
                      <w:color w:val="FFFFFF"/>
                      <w:kern w:val="0"/>
                      <w:sz w:val="22"/>
                      <w:szCs w:val="22"/>
                      <w:lang w:eastAsia="en-GB"/>
                      <w14:ligatures w14:val="none"/>
                    </w:rPr>
                    <w:t>..</w:t>
                  </w:r>
                </w:p>
              </w:tc>
            </w:tr>
            <w:tr w:rsidR="005B366E" w:rsidRPr="005B366E" w14:paraId="1ED6EC0A" w14:textId="77777777" w:rsidTr="005B366E">
              <w:trPr>
                <w:trHeight w:val="315"/>
              </w:trPr>
              <w:tc>
                <w:tcPr>
                  <w:tcW w:w="896" w:type="dxa"/>
                  <w:tcBorders>
                    <w:top w:val="nil"/>
                    <w:left w:val="nil"/>
                    <w:bottom w:val="nil"/>
                    <w:right w:val="nil"/>
                  </w:tcBorders>
                  <w:shd w:val="clear" w:color="auto" w:fill="auto"/>
                  <w:noWrap/>
                  <w:vAlign w:val="bottom"/>
                  <w:hideMark/>
                </w:tcPr>
                <w:p w14:paraId="0DF6B2A1"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1</w:t>
                  </w:r>
                </w:p>
              </w:tc>
              <w:tc>
                <w:tcPr>
                  <w:tcW w:w="4055" w:type="dxa"/>
                  <w:tcBorders>
                    <w:top w:val="nil"/>
                    <w:left w:val="nil"/>
                    <w:bottom w:val="nil"/>
                    <w:right w:val="nil"/>
                  </w:tcBorders>
                  <w:shd w:val="clear" w:color="auto" w:fill="auto"/>
                  <w:noWrap/>
                  <w:vAlign w:val="bottom"/>
                  <w:hideMark/>
                </w:tcPr>
                <w:p w14:paraId="4C2F71A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Are your trains dependable</w:t>
                  </w:r>
                </w:p>
              </w:tc>
              <w:tc>
                <w:tcPr>
                  <w:tcW w:w="487" w:type="dxa"/>
                  <w:tcBorders>
                    <w:top w:val="nil"/>
                    <w:left w:val="nil"/>
                    <w:bottom w:val="nil"/>
                    <w:right w:val="nil"/>
                  </w:tcBorders>
                  <w:shd w:val="clear" w:color="auto" w:fill="auto"/>
                  <w:noWrap/>
                  <w:vAlign w:val="bottom"/>
                  <w:hideMark/>
                </w:tcPr>
                <w:p w14:paraId="5328D39C"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50"/>
                  <w:noWrap/>
                  <w:vAlign w:val="bottom"/>
                  <w:hideMark/>
                </w:tcPr>
                <w:p w14:paraId="604AF8BD"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proofErr w:type="gramStart"/>
                  <w:r w:rsidRPr="005B366E">
                    <w:rPr>
                      <w:rFonts w:ascii="Calibri" w:eastAsia="Times New Roman" w:hAnsi="Calibri" w:cs="Calibri"/>
                      <w:color w:val="FFFFFF"/>
                      <w:kern w:val="0"/>
                      <w:sz w:val="22"/>
                      <w:szCs w:val="22"/>
                      <w:lang w:eastAsia="en-GB"/>
                      <w14:ligatures w14:val="none"/>
                    </w:rPr>
                    <w:t>..</w:t>
                  </w:r>
                  <w:proofErr w:type="gramEnd"/>
                  <w:r w:rsidRPr="005B366E">
                    <w:rPr>
                      <w:rFonts w:ascii="Calibri" w:eastAsia="Times New Roman" w:hAnsi="Calibri" w:cs="Calibri"/>
                      <w:color w:val="FFFFFF"/>
                      <w:kern w:val="0"/>
                      <w:sz w:val="22"/>
                      <w:szCs w:val="22"/>
                      <w:lang w:eastAsia="en-GB"/>
                      <w14:ligatures w14:val="none"/>
                    </w:rPr>
                    <w:t>4.00</w:t>
                  </w:r>
                </w:p>
              </w:tc>
              <w:tc>
                <w:tcPr>
                  <w:tcW w:w="990" w:type="dxa"/>
                  <w:tcBorders>
                    <w:top w:val="nil"/>
                    <w:left w:val="nil"/>
                    <w:bottom w:val="nil"/>
                    <w:right w:val="nil"/>
                  </w:tcBorders>
                  <w:shd w:val="clear" w:color="000000" w:fill="00B0F0"/>
                  <w:noWrap/>
                  <w:vAlign w:val="bottom"/>
                  <w:hideMark/>
                </w:tcPr>
                <w:p w14:paraId="3735482C"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3.90</w:t>
                  </w:r>
                </w:p>
              </w:tc>
              <w:tc>
                <w:tcPr>
                  <w:tcW w:w="990" w:type="dxa"/>
                  <w:tcBorders>
                    <w:top w:val="nil"/>
                    <w:left w:val="nil"/>
                    <w:bottom w:val="nil"/>
                    <w:right w:val="nil"/>
                  </w:tcBorders>
                  <w:shd w:val="clear" w:color="000000" w:fill="FFFF00"/>
                  <w:noWrap/>
                  <w:vAlign w:val="bottom"/>
                  <w:hideMark/>
                </w:tcPr>
                <w:p w14:paraId="121E8DD7"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3.45</w:t>
                  </w:r>
                </w:p>
              </w:tc>
              <w:tc>
                <w:tcPr>
                  <w:tcW w:w="971" w:type="dxa"/>
                  <w:tcBorders>
                    <w:top w:val="nil"/>
                    <w:left w:val="nil"/>
                    <w:bottom w:val="nil"/>
                    <w:right w:val="nil"/>
                  </w:tcBorders>
                  <w:shd w:val="clear" w:color="000000" w:fill="00B0F0"/>
                  <w:noWrap/>
                  <w:vAlign w:val="bottom"/>
                  <w:hideMark/>
                </w:tcPr>
                <w:p w14:paraId="39341A04"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3.64</w:t>
                  </w:r>
                </w:p>
              </w:tc>
            </w:tr>
            <w:tr w:rsidR="005B366E" w:rsidRPr="005B366E" w14:paraId="642EA2AF" w14:textId="77777777" w:rsidTr="005B366E">
              <w:trPr>
                <w:trHeight w:val="315"/>
              </w:trPr>
              <w:tc>
                <w:tcPr>
                  <w:tcW w:w="896" w:type="dxa"/>
                  <w:tcBorders>
                    <w:top w:val="nil"/>
                    <w:left w:val="nil"/>
                    <w:bottom w:val="nil"/>
                    <w:right w:val="nil"/>
                  </w:tcBorders>
                  <w:shd w:val="clear" w:color="auto" w:fill="auto"/>
                  <w:noWrap/>
                  <w:vAlign w:val="bottom"/>
                  <w:hideMark/>
                </w:tcPr>
                <w:p w14:paraId="3629F448"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2</w:t>
                  </w:r>
                </w:p>
              </w:tc>
              <w:tc>
                <w:tcPr>
                  <w:tcW w:w="4055" w:type="dxa"/>
                  <w:tcBorders>
                    <w:top w:val="nil"/>
                    <w:left w:val="nil"/>
                    <w:bottom w:val="nil"/>
                    <w:right w:val="nil"/>
                  </w:tcBorders>
                  <w:shd w:val="clear" w:color="auto" w:fill="auto"/>
                  <w:noWrap/>
                  <w:vAlign w:val="bottom"/>
                  <w:hideMark/>
                </w:tcPr>
                <w:p w14:paraId="028D2DE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Are your trains on time</w:t>
                  </w:r>
                </w:p>
              </w:tc>
              <w:tc>
                <w:tcPr>
                  <w:tcW w:w="487" w:type="dxa"/>
                  <w:tcBorders>
                    <w:top w:val="nil"/>
                    <w:left w:val="nil"/>
                    <w:bottom w:val="nil"/>
                    <w:right w:val="nil"/>
                  </w:tcBorders>
                  <w:shd w:val="clear" w:color="auto" w:fill="auto"/>
                  <w:noWrap/>
                  <w:vAlign w:val="bottom"/>
                  <w:hideMark/>
                </w:tcPr>
                <w:p w14:paraId="7D278050"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50"/>
                  <w:noWrap/>
                  <w:vAlign w:val="bottom"/>
                  <w:hideMark/>
                </w:tcPr>
                <w:p w14:paraId="6F726523"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proofErr w:type="gramStart"/>
                  <w:r w:rsidRPr="005B366E">
                    <w:rPr>
                      <w:rFonts w:ascii="Calibri" w:eastAsia="Times New Roman" w:hAnsi="Calibri" w:cs="Calibri"/>
                      <w:color w:val="FFFFFF"/>
                      <w:kern w:val="0"/>
                      <w:sz w:val="22"/>
                      <w:szCs w:val="22"/>
                      <w:lang w:eastAsia="en-GB"/>
                      <w14:ligatures w14:val="none"/>
                    </w:rPr>
                    <w:t>..</w:t>
                  </w:r>
                  <w:proofErr w:type="gramEnd"/>
                  <w:r w:rsidRPr="005B366E">
                    <w:rPr>
                      <w:rFonts w:ascii="Calibri" w:eastAsia="Times New Roman" w:hAnsi="Calibri" w:cs="Calibri"/>
                      <w:color w:val="FFFFFF"/>
                      <w:kern w:val="0"/>
                      <w:sz w:val="22"/>
                      <w:szCs w:val="22"/>
                      <w:lang w:eastAsia="en-GB"/>
                      <w14:ligatures w14:val="none"/>
                    </w:rPr>
                    <w:t>4.00</w:t>
                  </w:r>
                </w:p>
              </w:tc>
              <w:tc>
                <w:tcPr>
                  <w:tcW w:w="990" w:type="dxa"/>
                  <w:tcBorders>
                    <w:top w:val="nil"/>
                    <w:left w:val="nil"/>
                    <w:bottom w:val="nil"/>
                    <w:right w:val="nil"/>
                  </w:tcBorders>
                  <w:shd w:val="clear" w:color="000000" w:fill="00B0F0"/>
                  <w:noWrap/>
                  <w:vAlign w:val="bottom"/>
                  <w:hideMark/>
                </w:tcPr>
                <w:p w14:paraId="129EEC06"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3.90</w:t>
                  </w:r>
                </w:p>
              </w:tc>
              <w:tc>
                <w:tcPr>
                  <w:tcW w:w="990" w:type="dxa"/>
                  <w:tcBorders>
                    <w:top w:val="nil"/>
                    <w:left w:val="nil"/>
                    <w:bottom w:val="nil"/>
                    <w:right w:val="nil"/>
                  </w:tcBorders>
                  <w:shd w:val="clear" w:color="000000" w:fill="FFFF00"/>
                  <w:noWrap/>
                  <w:vAlign w:val="bottom"/>
                  <w:hideMark/>
                </w:tcPr>
                <w:p w14:paraId="75D162D7"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3.10</w:t>
                  </w:r>
                </w:p>
              </w:tc>
              <w:tc>
                <w:tcPr>
                  <w:tcW w:w="971" w:type="dxa"/>
                  <w:tcBorders>
                    <w:top w:val="nil"/>
                    <w:left w:val="nil"/>
                    <w:bottom w:val="nil"/>
                    <w:right w:val="nil"/>
                  </w:tcBorders>
                  <w:shd w:val="clear" w:color="000000" w:fill="FFFF00"/>
                  <w:noWrap/>
                  <w:vAlign w:val="bottom"/>
                  <w:hideMark/>
                </w:tcPr>
                <w:p w14:paraId="7CC9C8F0"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3.45</w:t>
                  </w:r>
                </w:p>
              </w:tc>
            </w:tr>
            <w:tr w:rsidR="005B366E" w:rsidRPr="005B366E" w14:paraId="57711427" w14:textId="77777777" w:rsidTr="005B366E">
              <w:trPr>
                <w:trHeight w:val="315"/>
              </w:trPr>
              <w:tc>
                <w:tcPr>
                  <w:tcW w:w="896" w:type="dxa"/>
                  <w:tcBorders>
                    <w:top w:val="nil"/>
                    <w:left w:val="nil"/>
                    <w:bottom w:val="nil"/>
                    <w:right w:val="nil"/>
                  </w:tcBorders>
                  <w:shd w:val="clear" w:color="auto" w:fill="auto"/>
                  <w:noWrap/>
                  <w:vAlign w:val="bottom"/>
                  <w:hideMark/>
                </w:tcPr>
                <w:p w14:paraId="6C240B62"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3</w:t>
                  </w:r>
                </w:p>
              </w:tc>
              <w:tc>
                <w:tcPr>
                  <w:tcW w:w="4055" w:type="dxa"/>
                  <w:tcBorders>
                    <w:top w:val="nil"/>
                    <w:left w:val="nil"/>
                    <w:bottom w:val="nil"/>
                    <w:right w:val="nil"/>
                  </w:tcBorders>
                  <w:shd w:val="clear" w:color="auto" w:fill="auto"/>
                  <w:noWrap/>
                  <w:vAlign w:val="bottom"/>
                  <w:hideMark/>
                </w:tcPr>
                <w:p w14:paraId="3DD5997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Are your trains clean</w:t>
                  </w:r>
                </w:p>
              </w:tc>
              <w:tc>
                <w:tcPr>
                  <w:tcW w:w="487" w:type="dxa"/>
                  <w:tcBorders>
                    <w:top w:val="nil"/>
                    <w:left w:val="nil"/>
                    <w:bottom w:val="nil"/>
                    <w:right w:val="nil"/>
                  </w:tcBorders>
                  <w:shd w:val="clear" w:color="auto" w:fill="auto"/>
                  <w:noWrap/>
                  <w:vAlign w:val="bottom"/>
                  <w:hideMark/>
                </w:tcPr>
                <w:p w14:paraId="466CAB84"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F0"/>
                  <w:noWrap/>
                  <w:vAlign w:val="bottom"/>
                  <w:hideMark/>
                </w:tcPr>
                <w:p w14:paraId="51FCBF85"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3.70</w:t>
                  </w:r>
                </w:p>
              </w:tc>
              <w:tc>
                <w:tcPr>
                  <w:tcW w:w="990" w:type="dxa"/>
                  <w:tcBorders>
                    <w:top w:val="nil"/>
                    <w:left w:val="nil"/>
                    <w:bottom w:val="nil"/>
                    <w:right w:val="nil"/>
                  </w:tcBorders>
                  <w:shd w:val="clear" w:color="000000" w:fill="00B0F0"/>
                  <w:noWrap/>
                  <w:vAlign w:val="bottom"/>
                  <w:hideMark/>
                </w:tcPr>
                <w:p w14:paraId="684C1F9D"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3.70</w:t>
                  </w:r>
                </w:p>
              </w:tc>
              <w:tc>
                <w:tcPr>
                  <w:tcW w:w="990" w:type="dxa"/>
                  <w:tcBorders>
                    <w:top w:val="nil"/>
                    <w:left w:val="nil"/>
                    <w:bottom w:val="nil"/>
                    <w:right w:val="nil"/>
                  </w:tcBorders>
                  <w:shd w:val="clear" w:color="000000" w:fill="FFFF00"/>
                  <w:noWrap/>
                  <w:vAlign w:val="bottom"/>
                  <w:hideMark/>
                </w:tcPr>
                <w:p w14:paraId="4B65C31E"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3.31</w:t>
                  </w:r>
                </w:p>
              </w:tc>
              <w:tc>
                <w:tcPr>
                  <w:tcW w:w="971" w:type="dxa"/>
                  <w:tcBorders>
                    <w:top w:val="nil"/>
                    <w:left w:val="nil"/>
                    <w:bottom w:val="nil"/>
                    <w:right w:val="nil"/>
                  </w:tcBorders>
                  <w:shd w:val="clear" w:color="000000" w:fill="FFFF00"/>
                  <w:noWrap/>
                  <w:vAlign w:val="bottom"/>
                  <w:hideMark/>
                </w:tcPr>
                <w:p w14:paraId="19FB441F"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3.41</w:t>
                  </w:r>
                </w:p>
              </w:tc>
            </w:tr>
            <w:tr w:rsidR="005B366E" w:rsidRPr="005B366E" w14:paraId="12237D6C" w14:textId="77777777" w:rsidTr="005B366E">
              <w:trPr>
                <w:trHeight w:val="315"/>
              </w:trPr>
              <w:tc>
                <w:tcPr>
                  <w:tcW w:w="896" w:type="dxa"/>
                  <w:tcBorders>
                    <w:top w:val="nil"/>
                    <w:left w:val="nil"/>
                    <w:bottom w:val="nil"/>
                    <w:right w:val="nil"/>
                  </w:tcBorders>
                  <w:shd w:val="clear" w:color="auto" w:fill="auto"/>
                  <w:noWrap/>
                  <w:vAlign w:val="bottom"/>
                  <w:hideMark/>
                </w:tcPr>
                <w:p w14:paraId="281F1388"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4</w:t>
                  </w:r>
                </w:p>
              </w:tc>
              <w:tc>
                <w:tcPr>
                  <w:tcW w:w="4055" w:type="dxa"/>
                  <w:tcBorders>
                    <w:top w:val="nil"/>
                    <w:left w:val="nil"/>
                    <w:bottom w:val="nil"/>
                    <w:right w:val="nil"/>
                  </w:tcBorders>
                  <w:shd w:val="clear" w:color="auto" w:fill="auto"/>
                  <w:noWrap/>
                  <w:vAlign w:val="bottom"/>
                  <w:hideMark/>
                </w:tcPr>
                <w:p w14:paraId="4B3D0972"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Are your trains comfortable</w:t>
                  </w:r>
                </w:p>
              </w:tc>
              <w:tc>
                <w:tcPr>
                  <w:tcW w:w="487" w:type="dxa"/>
                  <w:tcBorders>
                    <w:top w:val="nil"/>
                    <w:left w:val="nil"/>
                    <w:bottom w:val="nil"/>
                    <w:right w:val="nil"/>
                  </w:tcBorders>
                  <w:shd w:val="clear" w:color="auto" w:fill="auto"/>
                  <w:noWrap/>
                  <w:vAlign w:val="bottom"/>
                  <w:hideMark/>
                </w:tcPr>
                <w:p w14:paraId="7FA0275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50"/>
                  <w:noWrap/>
                  <w:vAlign w:val="bottom"/>
                  <w:hideMark/>
                </w:tcPr>
                <w:p w14:paraId="3E130988"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4.20</w:t>
                  </w:r>
                </w:p>
              </w:tc>
              <w:tc>
                <w:tcPr>
                  <w:tcW w:w="990" w:type="dxa"/>
                  <w:tcBorders>
                    <w:top w:val="nil"/>
                    <w:left w:val="nil"/>
                    <w:bottom w:val="nil"/>
                    <w:right w:val="nil"/>
                  </w:tcBorders>
                  <w:shd w:val="clear" w:color="000000" w:fill="00B0F0"/>
                  <w:noWrap/>
                  <w:vAlign w:val="bottom"/>
                  <w:hideMark/>
                </w:tcPr>
                <w:p w14:paraId="7B616BDD"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3.80</w:t>
                  </w:r>
                </w:p>
              </w:tc>
              <w:tc>
                <w:tcPr>
                  <w:tcW w:w="990" w:type="dxa"/>
                  <w:tcBorders>
                    <w:top w:val="nil"/>
                    <w:left w:val="nil"/>
                    <w:bottom w:val="nil"/>
                    <w:right w:val="nil"/>
                  </w:tcBorders>
                  <w:shd w:val="clear" w:color="000000" w:fill="00B050"/>
                  <w:noWrap/>
                  <w:vAlign w:val="bottom"/>
                  <w:hideMark/>
                </w:tcPr>
                <w:p w14:paraId="6373E5BC"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3.74</w:t>
                  </w:r>
                </w:p>
              </w:tc>
              <w:tc>
                <w:tcPr>
                  <w:tcW w:w="971" w:type="dxa"/>
                  <w:tcBorders>
                    <w:top w:val="nil"/>
                    <w:left w:val="nil"/>
                    <w:bottom w:val="nil"/>
                    <w:right w:val="nil"/>
                  </w:tcBorders>
                  <w:shd w:val="clear" w:color="000000" w:fill="FFFF00"/>
                  <w:noWrap/>
                  <w:vAlign w:val="bottom"/>
                  <w:hideMark/>
                </w:tcPr>
                <w:p w14:paraId="70413F3A"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3.03</w:t>
                  </w:r>
                </w:p>
              </w:tc>
            </w:tr>
            <w:tr w:rsidR="005B366E" w:rsidRPr="005B366E" w14:paraId="08BDE303" w14:textId="77777777" w:rsidTr="005B366E">
              <w:trPr>
                <w:trHeight w:val="315"/>
              </w:trPr>
              <w:tc>
                <w:tcPr>
                  <w:tcW w:w="896" w:type="dxa"/>
                  <w:tcBorders>
                    <w:top w:val="nil"/>
                    <w:left w:val="nil"/>
                    <w:bottom w:val="nil"/>
                    <w:right w:val="nil"/>
                  </w:tcBorders>
                  <w:shd w:val="clear" w:color="auto" w:fill="auto"/>
                  <w:noWrap/>
                  <w:vAlign w:val="bottom"/>
                  <w:hideMark/>
                </w:tcPr>
                <w:p w14:paraId="768F5AB1"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5</w:t>
                  </w:r>
                </w:p>
              </w:tc>
              <w:tc>
                <w:tcPr>
                  <w:tcW w:w="4055" w:type="dxa"/>
                  <w:tcBorders>
                    <w:top w:val="nil"/>
                    <w:left w:val="nil"/>
                    <w:bottom w:val="nil"/>
                    <w:right w:val="nil"/>
                  </w:tcBorders>
                  <w:shd w:val="clear" w:color="auto" w:fill="auto"/>
                  <w:noWrap/>
                  <w:vAlign w:val="bottom"/>
                  <w:hideMark/>
                </w:tcPr>
                <w:p w14:paraId="74973CEC"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Are your trains overcrowded</w:t>
                  </w:r>
                </w:p>
              </w:tc>
              <w:tc>
                <w:tcPr>
                  <w:tcW w:w="487" w:type="dxa"/>
                  <w:tcBorders>
                    <w:top w:val="nil"/>
                    <w:left w:val="nil"/>
                    <w:bottom w:val="nil"/>
                    <w:right w:val="nil"/>
                  </w:tcBorders>
                  <w:shd w:val="clear" w:color="auto" w:fill="auto"/>
                  <w:noWrap/>
                  <w:vAlign w:val="bottom"/>
                  <w:hideMark/>
                </w:tcPr>
                <w:p w14:paraId="6909170D"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F0"/>
                  <w:noWrap/>
                  <w:vAlign w:val="bottom"/>
                  <w:hideMark/>
                </w:tcPr>
                <w:p w14:paraId="1CC64E87"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3.80</w:t>
                  </w:r>
                </w:p>
              </w:tc>
              <w:tc>
                <w:tcPr>
                  <w:tcW w:w="990" w:type="dxa"/>
                  <w:tcBorders>
                    <w:top w:val="nil"/>
                    <w:left w:val="nil"/>
                    <w:bottom w:val="nil"/>
                    <w:right w:val="nil"/>
                  </w:tcBorders>
                  <w:shd w:val="clear" w:color="000000" w:fill="00B0F0"/>
                  <w:noWrap/>
                  <w:vAlign w:val="bottom"/>
                  <w:hideMark/>
                </w:tcPr>
                <w:p w14:paraId="7EBF4DBB"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3.50</w:t>
                  </w:r>
                </w:p>
              </w:tc>
              <w:tc>
                <w:tcPr>
                  <w:tcW w:w="990" w:type="dxa"/>
                  <w:tcBorders>
                    <w:top w:val="nil"/>
                    <w:left w:val="nil"/>
                    <w:bottom w:val="nil"/>
                    <w:right w:val="nil"/>
                  </w:tcBorders>
                  <w:shd w:val="clear" w:color="000000" w:fill="C00000"/>
                  <w:noWrap/>
                  <w:vAlign w:val="bottom"/>
                  <w:hideMark/>
                </w:tcPr>
                <w:p w14:paraId="0C160416"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2.70</w:t>
                  </w:r>
                </w:p>
              </w:tc>
              <w:tc>
                <w:tcPr>
                  <w:tcW w:w="971" w:type="dxa"/>
                  <w:tcBorders>
                    <w:top w:val="nil"/>
                    <w:left w:val="nil"/>
                    <w:bottom w:val="nil"/>
                    <w:right w:val="nil"/>
                  </w:tcBorders>
                  <w:shd w:val="clear" w:color="000000" w:fill="C00000"/>
                  <w:noWrap/>
                  <w:vAlign w:val="bottom"/>
                  <w:hideMark/>
                </w:tcPr>
                <w:p w14:paraId="43A76AED" w14:textId="77777777" w:rsidR="005B366E" w:rsidRPr="005B366E" w:rsidRDefault="005B366E" w:rsidP="005B366E">
                  <w:pPr>
                    <w:spacing w:after="0" w:line="240" w:lineRule="auto"/>
                    <w:jc w:val="center"/>
                    <w:rPr>
                      <w:rFonts w:ascii="Calibri" w:eastAsia="Times New Roman" w:hAnsi="Calibri" w:cs="Calibri"/>
                      <w:color w:val="FFFFFF" w:themeColor="background1"/>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2.74</w:t>
                  </w:r>
                </w:p>
              </w:tc>
            </w:tr>
            <w:tr w:rsidR="005B366E" w:rsidRPr="005B366E" w14:paraId="04846DE4" w14:textId="77777777" w:rsidTr="005B366E">
              <w:trPr>
                <w:trHeight w:val="315"/>
              </w:trPr>
              <w:tc>
                <w:tcPr>
                  <w:tcW w:w="896" w:type="dxa"/>
                  <w:tcBorders>
                    <w:top w:val="nil"/>
                    <w:left w:val="nil"/>
                    <w:bottom w:val="nil"/>
                    <w:right w:val="nil"/>
                  </w:tcBorders>
                  <w:shd w:val="clear" w:color="auto" w:fill="auto"/>
                  <w:noWrap/>
                  <w:vAlign w:val="bottom"/>
                  <w:hideMark/>
                </w:tcPr>
                <w:p w14:paraId="77BAA68E"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6</w:t>
                  </w:r>
                </w:p>
              </w:tc>
              <w:tc>
                <w:tcPr>
                  <w:tcW w:w="4055" w:type="dxa"/>
                  <w:tcBorders>
                    <w:top w:val="nil"/>
                    <w:left w:val="nil"/>
                    <w:bottom w:val="nil"/>
                    <w:right w:val="nil"/>
                  </w:tcBorders>
                  <w:shd w:val="clear" w:color="auto" w:fill="auto"/>
                  <w:noWrap/>
                  <w:vAlign w:val="bottom"/>
                  <w:hideMark/>
                </w:tcPr>
                <w:p w14:paraId="4E9485D4"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Are the toilets good</w:t>
                  </w:r>
                </w:p>
              </w:tc>
              <w:tc>
                <w:tcPr>
                  <w:tcW w:w="487" w:type="dxa"/>
                  <w:tcBorders>
                    <w:top w:val="nil"/>
                    <w:left w:val="nil"/>
                    <w:bottom w:val="nil"/>
                    <w:right w:val="nil"/>
                  </w:tcBorders>
                  <w:shd w:val="clear" w:color="auto" w:fill="auto"/>
                  <w:noWrap/>
                  <w:vAlign w:val="bottom"/>
                  <w:hideMark/>
                </w:tcPr>
                <w:p w14:paraId="32DEF3C1"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FFFF00"/>
                  <w:noWrap/>
                  <w:vAlign w:val="bottom"/>
                  <w:hideMark/>
                </w:tcPr>
                <w:p w14:paraId="2E39EF82"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3.00</w:t>
                  </w:r>
                </w:p>
              </w:tc>
              <w:tc>
                <w:tcPr>
                  <w:tcW w:w="990" w:type="dxa"/>
                  <w:tcBorders>
                    <w:top w:val="nil"/>
                    <w:left w:val="nil"/>
                    <w:bottom w:val="nil"/>
                    <w:right w:val="nil"/>
                  </w:tcBorders>
                  <w:shd w:val="clear" w:color="000000" w:fill="FFFF00"/>
                  <w:noWrap/>
                  <w:vAlign w:val="bottom"/>
                  <w:hideMark/>
                </w:tcPr>
                <w:p w14:paraId="7FA61122"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3.10</w:t>
                  </w:r>
                </w:p>
              </w:tc>
              <w:tc>
                <w:tcPr>
                  <w:tcW w:w="990" w:type="dxa"/>
                  <w:tcBorders>
                    <w:top w:val="nil"/>
                    <w:left w:val="nil"/>
                    <w:bottom w:val="nil"/>
                    <w:right w:val="nil"/>
                  </w:tcBorders>
                  <w:shd w:val="clear" w:color="000000" w:fill="C00000"/>
                  <w:noWrap/>
                  <w:vAlign w:val="bottom"/>
                  <w:hideMark/>
                </w:tcPr>
                <w:p w14:paraId="20EC4D6C"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2.96</w:t>
                  </w:r>
                </w:p>
              </w:tc>
              <w:tc>
                <w:tcPr>
                  <w:tcW w:w="971" w:type="dxa"/>
                  <w:tcBorders>
                    <w:top w:val="nil"/>
                    <w:left w:val="nil"/>
                    <w:bottom w:val="nil"/>
                    <w:right w:val="nil"/>
                  </w:tcBorders>
                  <w:shd w:val="clear" w:color="000000" w:fill="FFFF00"/>
                  <w:noWrap/>
                  <w:vAlign w:val="bottom"/>
                  <w:hideMark/>
                </w:tcPr>
                <w:p w14:paraId="2462FCAE"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3.27</w:t>
                  </w:r>
                </w:p>
              </w:tc>
            </w:tr>
            <w:tr w:rsidR="005B366E" w:rsidRPr="005B366E" w14:paraId="05F11DBA" w14:textId="77777777" w:rsidTr="005B366E">
              <w:trPr>
                <w:trHeight w:val="315"/>
              </w:trPr>
              <w:tc>
                <w:tcPr>
                  <w:tcW w:w="896" w:type="dxa"/>
                  <w:tcBorders>
                    <w:top w:val="nil"/>
                    <w:left w:val="nil"/>
                    <w:bottom w:val="nil"/>
                    <w:right w:val="nil"/>
                  </w:tcBorders>
                  <w:shd w:val="clear" w:color="auto" w:fill="auto"/>
                  <w:noWrap/>
                  <w:vAlign w:val="bottom"/>
                  <w:hideMark/>
                </w:tcPr>
                <w:p w14:paraId="67786CA9"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7</w:t>
                  </w:r>
                </w:p>
              </w:tc>
              <w:tc>
                <w:tcPr>
                  <w:tcW w:w="4055" w:type="dxa"/>
                  <w:tcBorders>
                    <w:top w:val="nil"/>
                    <w:left w:val="nil"/>
                    <w:bottom w:val="nil"/>
                    <w:right w:val="nil"/>
                  </w:tcBorders>
                  <w:shd w:val="clear" w:color="auto" w:fill="auto"/>
                  <w:noWrap/>
                  <w:vAlign w:val="bottom"/>
                  <w:hideMark/>
                </w:tcPr>
                <w:p w14:paraId="11ED8F60"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Is there enough </w:t>
                  </w:r>
                  <w:proofErr w:type="spellStart"/>
                  <w:r w:rsidRPr="005B366E">
                    <w:rPr>
                      <w:rFonts w:ascii="Calibri" w:eastAsia="Times New Roman" w:hAnsi="Calibri" w:cs="Calibri"/>
                      <w:color w:val="000000"/>
                      <w:kern w:val="0"/>
                      <w:sz w:val="22"/>
                      <w:szCs w:val="22"/>
                      <w:lang w:eastAsia="en-GB"/>
                      <w14:ligatures w14:val="none"/>
                    </w:rPr>
                    <w:t>lugguage</w:t>
                  </w:r>
                  <w:proofErr w:type="spellEnd"/>
                  <w:r w:rsidRPr="005B366E">
                    <w:rPr>
                      <w:rFonts w:ascii="Calibri" w:eastAsia="Times New Roman" w:hAnsi="Calibri" w:cs="Calibri"/>
                      <w:color w:val="000000"/>
                      <w:kern w:val="0"/>
                      <w:sz w:val="22"/>
                      <w:szCs w:val="22"/>
                      <w:lang w:eastAsia="en-GB"/>
                      <w14:ligatures w14:val="none"/>
                    </w:rPr>
                    <w:t xml:space="preserve"> space</w:t>
                  </w:r>
                </w:p>
              </w:tc>
              <w:tc>
                <w:tcPr>
                  <w:tcW w:w="487" w:type="dxa"/>
                  <w:tcBorders>
                    <w:top w:val="nil"/>
                    <w:left w:val="nil"/>
                    <w:bottom w:val="nil"/>
                    <w:right w:val="nil"/>
                  </w:tcBorders>
                  <w:shd w:val="clear" w:color="auto" w:fill="auto"/>
                  <w:noWrap/>
                  <w:vAlign w:val="bottom"/>
                  <w:hideMark/>
                </w:tcPr>
                <w:p w14:paraId="61A212A4"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FFFF00"/>
                  <w:noWrap/>
                  <w:vAlign w:val="bottom"/>
                  <w:hideMark/>
                </w:tcPr>
                <w:p w14:paraId="21B20355"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3.00</w:t>
                  </w:r>
                </w:p>
              </w:tc>
              <w:tc>
                <w:tcPr>
                  <w:tcW w:w="990" w:type="dxa"/>
                  <w:tcBorders>
                    <w:top w:val="nil"/>
                    <w:left w:val="nil"/>
                    <w:bottom w:val="nil"/>
                    <w:right w:val="nil"/>
                  </w:tcBorders>
                  <w:shd w:val="clear" w:color="000000" w:fill="FFFF00"/>
                  <w:noWrap/>
                  <w:vAlign w:val="bottom"/>
                  <w:hideMark/>
                </w:tcPr>
                <w:p w14:paraId="4536A0FB"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3.00</w:t>
                  </w:r>
                </w:p>
              </w:tc>
              <w:tc>
                <w:tcPr>
                  <w:tcW w:w="990" w:type="dxa"/>
                  <w:tcBorders>
                    <w:top w:val="nil"/>
                    <w:left w:val="nil"/>
                    <w:bottom w:val="nil"/>
                    <w:right w:val="nil"/>
                  </w:tcBorders>
                  <w:shd w:val="clear" w:color="000000" w:fill="FFFF00"/>
                  <w:noWrap/>
                  <w:vAlign w:val="bottom"/>
                  <w:hideMark/>
                </w:tcPr>
                <w:p w14:paraId="5BCA9380"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3.07</w:t>
                  </w:r>
                </w:p>
              </w:tc>
              <w:tc>
                <w:tcPr>
                  <w:tcW w:w="971" w:type="dxa"/>
                  <w:tcBorders>
                    <w:top w:val="nil"/>
                    <w:left w:val="nil"/>
                    <w:bottom w:val="nil"/>
                    <w:right w:val="nil"/>
                  </w:tcBorders>
                  <w:shd w:val="clear" w:color="000000" w:fill="00B0F0"/>
                  <w:noWrap/>
                  <w:vAlign w:val="bottom"/>
                  <w:hideMark/>
                </w:tcPr>
                <w:p w14:paraId="058978EF"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3.50</w:t>
                  </w:r>
                </w:p>
              </w:tc>
            </w:tr>
            <w:tr w:rsidR="005B366E" w:rsidRPr="005B366E" w14:paraId="48080204" w14:textId="77777777" w:rsidTr="005B366E">
              <w:trPr>
                <w:trHeight w:val="315"/>
              </w:trPr>
              <w:tc>
                <w:tcPr>
                  <w:tcW w:w="896" w:type="dxa"/>
                  <w:tcBorders>
                    <w:top w:val="nil"/>
                    <w:left w:val="nil"/>
                    <w:bottom w:val="nil"/>
                    <w:right w:val="nil"/>
                  </w:tcBorders>
                  <w:shd w:val="clear" w:color="auto" w:fill="auto"/>
                  <w:noWrap/>
                  <w:vAlign w:val="bottom"/>
                  <w:hideMark/>
                </w:tcPr>
                <w:p w14:paraId="0E0E2531"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8</w:t>
                  </w:r>
                </w:p>
              </w:tc>
              <w:tc>
                <w:tcPr>
                  <w:tcW w:w="4055" w:type="dxa"/>
                  <w:tcBorders>
                    <w:top w:val="nil"/>
                    <w:left w:val="nil"/>
                    <w:bottom w:val="nil"/>
                    <w:right w:val="nil"/>
                  </w:tcBorders>
                  <w:shd w:val="clear" w:color="auto" w:fill="auto"/>
                  <w:noWrap/>
                  <w:vAlign w:val="bottom"/>
                  <w:hideMark/>
                </w:tcPr>
                <w:p w14:paraId="4FB57A41"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Were the staff friendly &amp; helpful</w:t>
                  </w:r>
                </w:p>
              </w:tc>
              <w:tc>
                <w:tcPr>
                  <w:tcW w:w="487" w:type="dxa"/>
                  <w:tcBorders>
                    <w:top w:val="nil"/>
                    <w:left w:val="nil"/>
                    <w:bottom w:val="nil"/>
                    <w:right w:val="nil"/>
                  </w:tcBorders>
                  <w:shd w:val="clear" w:color="auto" w:fill="auto"/>
                  <w:noWrap/>
                  <w:vAlign w:val="bottom"/>
                  <w:hideMark/>
                </w:tcPr>
                <w:p w14:paraId="001FE4F6"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50"/>
                  <w:noWrap/>
                  <w:vAlign w:val="bottom"/>
                  <w:hideMark/>
                </w:tcPr>
                <w:p w14:paraId="629F6092"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4.25</w:t>
                  </w:r>
                </w:p>
              </w:tc>
              <w:tc>
                <w:tcPr>
                  <w:tcW w:w="990" w:type="dxa"/>
                  <w:tcBorders>
                    <w:top w:val="nil"/>
                    <w:left w:val="nil"/>
                    <w:bottom w:val="nil"/>
                    <w:right w:val="nil"/>
                  </w:tcBorders>
                  <w:shd w:val="clear" w:color="000000" w:fill="00B050"/>
                  <w:noWrap/>
                  <w:vAlign w:val="bottom"/>
                  <w:hideMark/>
                </w:tcPr>
                <w:p w14:paraId="1748AB84"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4.30</w:t>
                  </w:r>
                </w:p>
              </w:tc>
              <w:tc>
                <w:tcPr>
                  <w:tcW w:w="990" w:type="dxa"/>
                  <w:tcBorders>
                    <w:top w:val="nil"/>
                    <w:left w:val="nil"/>
                    <w:bottom w:val="nil"/>
                    <w:right w:val="nil"/>
                  </w:tcBorders>
                  <w:shd w:val="clear" w:color="000000" w:fill="00B050"/>
                  <w:noWrap/>
                  <w:vAlign w:val="bottom"/>
                  <w:hideMark/>
                </w:tcPr>
                <w:p w14:paraId="59E8AD16"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4.55</w:t>
                  </w:r>
                </w:p>
              </w:tc>
              <w:tc>
                <w:tcPr>
                  <w:tcW w:w="971" w:type="dxa"/>
                  <w:tcBorders>
                    <w:top w:val="nil"/>
                    <w:left w:val="nil"/>
                    <w:bottom w:val="nil"/>
                    <w:right w:val="nil"/>
                  </w:tcBorders>
                  <w:shd w:val="clear" w:color="000000" w:fill="00B050"/>
                  <w:noWrap/>
                  <w:vAlign w:val="bottom"/>
                  <w:hideMark/>
                </w:tcPr>
                <w:p w14:paraId="4E44FF6E"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4.27</w:t>
                  </w:r>
                </w:p>
              </w:tc>
            </w:tr>
            <w:tr w:rsidR="005B366E" w:rsidRPr="005B366E" w14:paraId="7BE29E8E" w14:textId="77777777" w:rsidTr="005B366E">
              <w:trPr>
                <w:trHeight w:val="315"/>
              </w:trPr>
              <w:tc>
                <w:tcPr>
                  <w:tcW w:w="896" w:type="dxa"/>
                  <w:tcBorders>
                    <w:top w:val="nil"/>
                    <w:left w:val="nil"/>
                    <w:bottom w:val="nil"/>
                    <w:right w:val="nil"/>
                  </w:tcBorders>
                  <w:shd w:val="clear" w:color="auto" w:fill="auto"/>
                  <w:noWrap/>
                  <w:vAlign w:val="bottom"/>
                  <w:hideMark/>
                </w:tcPr>
                <w:p w14:paraId="7642323C"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9</w:t>
                  </w:r>
                </w:p>
              </w:tc>
              <w:tc>
                <w:tcPr>
                  <w:tcW w:w="4055" w:type="dxa"/>
                  <w:tcBorders>
                    <w:top w:val="nil"/>
                    <w:left w:val="nil"/>
                    <w:bottom w:val="nil"/>
                    <w:right w:val="nil"/>
                  </w:tcBorders>
                  <w:shd w:val="clear" w:color="auto" w:fill="auto"/>
                  <w:noWrap/>
                  <w:vAlign w:val="bottom"/>
                  <w:hideMark/>
                </w:tcPr>
                <w:p w14:paraId="648E1F61"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Pre journey information</w:t>
                  </w:r>
                </w:p>
              </w:tc>
              <w:tc>
                <w:tcPr>
                  <w:tcW w:w="487" w:type="dxa"/>
                  <w:tcBorders>
                    <w:top w:val="nil"/>
                    <w:left w:val="nil"/>
                    <w:bottom w:val="nil"/>
                    <w:right w:val="nil"/>
                  </w:tcBorders>
                  <w:shd w:val="clear" w:color="auto" w:fill="auto"/>
                  <w:noWrap/>
                  <w:vAlign w:val="bottom"/>
                  <w:hideMark/>
                </w:tcPr>
                <w:p w14:paraId="3B56C88C"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FFFFFF"/>
                  <w:noWrap/>
                  <w:vAlign w:val="bottom"/>
                  <w:hideMark/>
                </w:tcPr>
                <w:p w14:paraId="0B586373"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FF"/>
                  <w:noWrap/>
                  <w:vAlign w:val="bottom"/>
                  <w:hideMark/>
                </w:tcPr>
                <w:p w14:paraId="58EBFC48"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00"/>
                  <w:noWrap/>
                  <w:vAlign w:val="bottom"/>
                  <w:hideMark/>
                </w:tcPr>
                <w:p w14:paraId="703A3743"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3.32</w:t>
                  </w:r>
                </w:p>
              </w:tc>
              <w:tc>
                <w:tcPr>
                  <w:tcW w:w="971" w:type="dxa"/>
                  <w:tcBorders>
                    <w:top w:val="nil"/>
                    <w:left w:val="nil"/>
                    <w:bottom w:val="nil"/>
                    <w:right w:val="nil"/>
                  </w:tcBorders>
                  <w:shd w:val="clear" w:color="000000" w:fill="00B050"/>
                  <w:noWrap/>
                  <w:vAlign w:val="bottom"/>
                  <w:hideMark/>
                </w:tcPr>
                <w:p w14:paraId="0466EEC5"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4.12</w:t>
                  </w:r>
                </w:p>
              </w:tc>
            </w:tr>
            <w:tr w:rsidR="005B366E" w:rsidRPr="005B366E" w14:paraId="45F75574" w14:textId="77777777" w:rsidTr="005B366E">
              <w:trPr>
                <w:trHeight w:val="315"/>
              </w:trPr>
              <w:tc>
                <w:tcPr>
                  <w:tcW w:w="896" w:type="dxa"/>
                  <w:tcBorders>
                    <w:top w:val="nil"/>
                    <w:left w:val="nil"/>
                    <w:bottom w:val="nil"/>
                    <w:right w:val="nil"/>
                  </w:tcBorders>
                  <w:shd w:val="clear" w:color="auto" w:fill="auto"/>
                  <w:noWrap/>
                  <w:vAlign w:val="bottom"/>
                  <w:hideMark/>
                </w:tcPr>
                <w:p w14:paraId="3FE9A71F"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10</w:t>
                  </w:r>
                </w:p>
              </w:tc>
              <w:tc>
                <w:tcPr>
                  <w:tcW w:w="4055" w:type="dxa"/>
                  <w:tcBorders>
                    <w:top w:val="nil"/>
                    <w:left w:val="nil"/>
                    <w:bottom w:val="nil"/>
                    <w:right w:val="nil"/>
                  </w:tcBorders>
                  <w:shd w:val="clear" w:color="auto" w:fill="auto"/>
                  <w:noWrap/>
                  <w:vAlign w:val="bottom"/>
                  <w:hideMark/>
                </w:tcPr>
                <w:p w14:paraId="01BD1BB8"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Onboard information</w:t>
                  </w:r>
                </w:p>
              </w:tc>
              <w:tc>
                <w:tcPr>
                  <w:tcW w:w="487" w:type="dxa"/>
                  <w:tcBorders>
                    <w:top w:val="nil"/>
                    <w:left w:val="nil"/>
                    <w:bottom w:val="nil"/>
                    <w:right w:val="nil"/>
                  </w:tcBorders>
                  <w:shd w:val="clear" w:color="auto" w:fill="auto"/>
                  <w:noWrap/>
                  <w:vAlign w:val="bottom"/>
                  <w:hideMark/>
                </w:tcPr>
                <w:p w14:paraId="4EDD11F2"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FFFFFF"/>
                  <w:noWrap/>
                  <w:vAlign w:val="bottom"/>
                  <w:hideMark/>
                </w:tcPr>
                <w:p w14:paraId="12066249"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00B050"/>
                  <w:noWrap/>
                  <w:vAlign w:val="bottom"/>
                  <w:hideMark/>
                </w:tcPr>
                <w:p w14:paraId="19F54E2F"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4.10</w:t>
                  </w:r>
                </w:p>
              </w:tc>
              <w:tc>
                <w:tcPr>
                  <w:tcW w:w="990" w:type="dxa"/>
                  <w:tcBorders>
                    <w:top w:val="nil"/>
                    <w:left w:val="nil"/>
                    <w:bottom w:val="nil"/>
                    <w:right w:val="nil"/>
                  </w:tcBorders>
                  <w:shd w:val="clear" w:color="000000" w:fill="00B050"/>
                  <w:noWrap/>
                  <w:vAlign w:val="bottom"/>
                  <w:hideMark/>
                </w:tcPr>
                <w:p w14:paraId="72C5155F"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4.40</w:t>
                  </w:r>
                </w:p>
              </w:tc>
              <w:tc>
                <w:tcPr>
                  <w:tcW w:w="971" w:type="dxa"/>
                  <w:tcBorders>
                    <w:top w:val="nil"/>
                    <w:left w:val="nil"/>
                    <w:bottom w:val="nil"/>
                    <w:right w:val="nil"/>
                  </w:tcBorders>
                  <w:shd w:val="clear" w:color="000000" w:fill="00B0F0"/>
                  <w:noWrap/>
                  <w:vAlign w:val="bottom"/>
                  <w:hideMark/>
                </w:tcPr>
                <w:p w14:paraId="0DD1D57A"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3.87</w:t>
                  </w:r>
                </w:p>
              </w:tc>
            </w:tr>
            <w:tr w:rsidR="005B366E" w:rsidRPr="005B366E" w14:paraId="48472868" w14:textId="77777777" w:rsidTr="005B366E">
              <w:trPr>
                <w:trHeight w:val="315"/>
              </w:trPr>
              <w:tc>
                <w:tcPr>
                  <w:tcW w:w="896" w:type="dxa"/>
                  <w:tcBorders>
                    <w:top w:val="nil"/>
                    <w:left w:val="nil"/>
                    <w:bottom w:val="nil"/>
                    <w:right w:val="nil"/>
                  </w:tcBorders>
                  <w:shd w:val="clear" w:color="auto" w:fill="auto"/>
                  <w:noWrap/>
                  <w:vAlign w:val="bottom"/>
                  <w:hideMark/>
                </w:tcPr>
                <w:p w14:paraId="3C961C75"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11</w:t>
                  </w:r>
                </w:p>
              </w:tc>
              <w:tc>
                <w:tcPr>
                  <w:tcW w:w="4055" w:type="dxa"/>
                  <w:tcBorders>
                    <w:top w:val="nil"/>
                    <w:left w:val="nil"/>
                    <w:bottom w:val="nil"/>
                    <w:right w:val="nil"/>
                  </w:tcBorders>
                  <w:shd w:val="clear" w:color="auto" w:fill="auto"/>
                  <w:noWrap/>
                  <w:vAlign w:val="bottom"/>
                  <w:hideMark/>
                </w:tcPr>
                <w:p w14:paraId="65CE7BC2"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Adequate car parking at station</w:t>
                  </w:r>
                </w:p>
              </w:tc>
              <w:tc>
                <w:tcPr>
                  <w:tcW w:w="487" w:type="dxa"/>
                  <w:tcBorders>
                    <w:top w:val="nil"/>
                    <w:left w:val="nil"/>
                    <w:bottom w:val="nil"/>
                    <w:right w:val="nil"/>
                  </w:tcBorders>
                  <w:shd w:val="clear" w:color="auto" w:fill="auto"/>
                  <w:noWrap/>
                  <w:vAlign w:val="bottom"/>
                  <w:hideMark/>
                </w:tcPr>
                <w:p w14:paraId="3D6EB7B7"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00B050"/>
                  <w:noWrap/>
                  <w:vAlign w:val="bottom"/>
                  <w:hideMark/>
                </w:tcPr>
                <w:p w14:paraId="5B8AB315"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4.40</w:t>
                  </w:r>
                </w:p>
              </w:tc>
              <w:tc>
                <w:tcPr>
                  <w:tcW w:w="990" w:type="dxa"/>
                  <w:tcBorders>
                    <w:top w:val="nil"/>
                    <w:left w:val="nil"/>
                    <w:bottom w:val="nil"/>
                    <w:right w:val="nil"/>
                  </w:tcBorders>
                  <w:shd w:val="clear" w:color="000000" w:fill="00B050"/>
                  <w:noWrap/>
                  <w:vAlign w:val="bottom"/>
                  <w:hideMark/>
                </w:tcPr>
                <w:p w14:paraId="73051108"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4.40</w:t>
                  </w:r>
                </w:p>
              </w:tc>
              <w:tc>
                <w:tcPr>
                  <w:tcW w:w="990" w:type="dxa"/>
                  <w:tcBorders>
                    <w:top w:val="nil"/>
                    <w:left w:val="nil"/>
                    <w:bottom w:val="nil"/>
                    <w:right w:val="nil"/>
                  </w:tcBorders>
                  <w:shd w:val="clear" w:color="000000" w:fill="00B050"/>
                  <w:noWrap/>
                  <w:vAlign w:val="bottom"/>
                  <w:hideMark/>
                </w:tcPr>
                <w:p w14:paraId="246B4908"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4.10</w:t>
                  </w:r>
                </w:p>
              </w:tc>
              <w:tc>
                <w:tcPr>
                  <w:tcW w:w="971" w:type="dxa"/>
                  <w:tcBorders>
                    <w:top w:val="nil"/>
                    <w:left w:val="nil"/>
                    <w:bottom w:val="nil"/>
                    <w:right w:val="nil"/>
                  </w:tcBorders>
                  <w:shd w:val="clear" w:color="000000" w:fill="00B0F0"/>
                  <w:noWrap/>
                  <w:vAlign w:val="bottom"/>
                  <w:hideMark/>
                </w:tcPr>
                <w:p w14:paraId="42DD8BC0"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3.94</w:t>
                  </w:r>
                </w:p>
              </w:tc>
            </w:tr>
            <w:tr w:rsidR="005B366E" w:rsidRPr="005B366E" w14:paraId="1DBBC5B9" w14:textId="77777777" w:rsidTr="005B366E">
              <w:trPr>
                <w:trHeight w:val="315"/>
              </w:trPr>
              <w:tc>
                <w:tcPr>
                  <w:tcW w:w="896" w:type="dxa"/>
                  <w:tcBorders>
                    <w:top w:val="nil"/>
                    <w:left w:val="nil"/>
                    <w:bottom w:val="nil"/>
                    <w:right w:val="nil"/>
                  </w:tcBorders>
                  <w:shd w:val="clear" w:color="auto" w:fill="auto"/>
                  <w:noWrap/>
                  <w:vAlign w:val="bottom"/>
                  <w:hideMark/>
                </w:tcPr>
                <w:p w14:paraId="6CE5E795"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12</w:t>
                  </w:r>
                </w:p>
              </w:tc>
              <w:tc>
                <w:tcPr>
                  <w:tcW w:w="4542" w:type="dxa"/>
                  <w:gridSpan w:val="2"/>
                  <w:tcBorders>
                    <w:top w:val="nil"/>
                    <w:left w:val="nil"/>
                    <w:bottom w:val="nil"/>
                    <w:right w:val="nil"/>
                  </w:tcBorders>
                  <w:shd w:val="clear" w:color="auto" w:fill="auto"/>
                  <w:noWrap/>
                  <w:vAlign w:val="bottom"/>
                  <w:hideMark/>
                </w:tcPr>
                <w:p w14:paraId="4AF23C1C"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xml:space="preserve">Did your </w:t>
                  </w:r>
                  <w:proofErr w:type="spellStart"/>
                  <w:r w:rsidRPr="005B366E">
                    <w:rPr>
                      <w:rFonts w:ascii="Calibri" w:eastAsia="Times New Roman" w:hAnsi="Calibri" w:cs="Calibri"/>
                      <w:color w:val="000000"/>
                      <w:kern w:val="0"/>
                      <w:sz w:val="22"/>
                      <w:szCs w:val="22"/>
                      <w:lang w:eastAsia="en-GB"/>
                      <w14:ligatures w14:val="none"/>
                    </w:rPr>
                    <w:t>staiton</w:t>
                  </w:r>
                  <w:proofErr w:type="spellEnd"/>
                  <w:r w:rsidRPr="005B366E">
                    <w:rPr>
                      <w:rFonts w:ascii="Calibri" w:eastAsia="Times New Roman" w:hAnsi="Calibri" w:cs="Calibri"/>
                      <w:color w:val="000000"/>
                      <w:kern w:val="0"/>
                      <w:sz w:val="22"/>
                      <w:szCs w:val="22"/>
                      <w:lang w:eastAsia="en-GB"/>
                      <w14:ligatures w14:val="none"/>
                    </w:rPr>
                    <w:t xml:space="preserve"> have booking office/ticket machine</w:t>
                  </w:r>
                </w:p>
              </w:tc>
              <w:tc>
                <w:tcPr>
                  <w:tcW w:w="971" w:type="dxa"/>
                  <w:tcBorders>
                    <w:top w:val="nil"/>
                    <w:left w:val="nil"/>
                    <w:bottom w:val="nil"/>
                    <w:right w:val="nil"/>
                  </w:tcBorders>
                  <w:shd w:val="clear" w:color="000000" w:fill="FFFFFF"/>
                  <w:noWrap/>
                  <w:vAlign w:val="bottom"/>
                  <w:hideMark/>
                </w:tcPr>
                <w:p w14:paraId="49F8D71D"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FF"/>
                  <w:noWrap/>
                  <w:vAlign w:val="bottom"/>
                  <w:hideMark/>
                </w:tcPr>
                <w:p w14:paraId="6A613E50"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00"/>
                  <w:noWrap/>
                  <w:vAlign w:val="bottom"/>
                  <w:hideMark/>
                </w:tcPr>
                <w:p w14:paraId="2FA0678B" w14:textId="77777777" w:rsidR="005B366E" w:rsidRPr="005B366E" w:rsidRDefault="005B366E" w:rsidP="005B366E">
                  <w:pPr>
                    <w:spacing w:after="0" w:line="240" w:lineRule="auto"/>
                    <w:jc w:val="center"/>
                    <w:rPr>
                      <w:rFonts w:ascii="Calibri" w:eastAsia="Times New Roman" w:hAnsi="Calibri" w:cs="Calibri"/>
                      <w:kern w:val="0"/>
                      <w:sz w:val="22"/>
                      <w:szCs w:val="22"/>
                      <w:lang w:eastAsia="en-GB"/>
                      <w14:ligatures w14:val="none"/>
                    </w:rPr>
                  </w:pPr>
                  <w:r w:rsidRPr="005B366E">
                    <w:rPr>
                      <w:rFonts w:ascii="Calibri" w:eastAsia="Times New Roman" w:hAnsi="Calibri" w:cs="Calibri"/>
                      <w:kern w:val="0"/>
                      <w:sz w:val="22"/>
                      <w:szCs w:val="22"/>
                      <w:lang w:eastAsia="en-GB"/>
                      <w14:ligatures w14:val="none"/>
                    </w:rPr>
                    <w:t>3.30</w:t>
                  </w:r>
                </w:p>
              </w:tc>
              <w:tc>
                <w:tcPr>
                  <w:tcW w:w="971" w:type="dxa"/>
                  <w:tcBorders>
                    <w:top w:val="nil"/>
                    <w:left w:val="nil"/>
                    <w:bottom w:val="nil"/>
                    <w:right w:val="nil"/>
                  </w:tcBorders>
                  <w:shd w:val="clear" w:color="000000" w:fill="00B050"/>
                  <w:noWrap/>
                  <w:vAlign w:val="bottom"/>
                  <w:hideMark/>
                </w:tcPr>
                <w:p w14:paraId="37B1093A"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4.03</w:t>
                  </w:r>
                </w:p>
              </w:tc>
            </w:tr>
            <w:tr w:rsidR="005B366E" w:rsidRPr="005B366E" w14:paraId="263C0975" w14:textId="77777777" w:rsidTr="005B366E">
              <w:trPr>
                <w:trHeight w:val="315"/>
              </w:trPr>
              <w:tc>
                <w:tcPr>
                  <w:tcW w:w="896" w:type="dxa"/>
                  <w:tcBorders>
                    <w:top w:val="nil"/>
                    <w:left w:val="nil"/>
                    <w:bottom w:val="nil"/>
                    <w:right w:val="nil"/>
                  </w:tcBorders>
                  <w:shd w:val="clear" w:color="auto" w:fill="auto"/>
                  <w:noWrap/>
                  <w:vAlign w:val="bottom"/>
                  <w:hideMark/>
                </w:tcPr>
                <w:p w14:paraId="479D00E8" w14:textId="77777777" w:rsidR="005B366E" w:rsidRPr="005B366E" w:rsidRDefault="005B366E" w:rsidP="005B366E">
                  <w:pPr>
                    <w:spacing w:after="0" w:line="240" w:lineRule="auto"/>
                    <w:jc w:val="center"/>
                    <w:rPr>
                      <w:rFonts w:ascii="Arial" w:eastAsia="Times New Roman" w:hAnsi="Arial" w:cs="Arial"/>
                      <w:b/>
                      <w:bCs/>
                      <w:color w:val="000000"/>
                      <w:kern w:val="0"/>
                      <w:lang w:eastAsia="en-GB"/>
                      <w14:ligatures w14:val="none"/>
                    </w:rPr>
                  </w:pPr>
                  <w:r w:rsidRPr="005B366E">
                    <w:rPr>
                      <w:rFonts w:ascii="Arial" w:eastAsia="Times New Roman" w:hAnsi="Arial" w:cs="Arial"/>
                      <w:b/>
                      <w:bCs/>
                      <w:color w:val="000000"/>
                      <w:kern w:val="0"/>
                      <w:lang w:eastAsia="en-GB"/>
                      <w14:ligatures w14:val="none"/>
                    </w:rPr>
                    <w:t>13</w:t>
                  </w:r>
                </w:p>
              </w:tc>
              <w:tc>
                <w:tcPr>
                  <w:tcW w:w="4055" w:type="dxa"/>
                  <w:tcBorders>
                    <w:top w:val="nil"/>
                    <w:left w:val="nil"/>
                    <w:bottom w:val="nil"/>
                    <w:right w:val="nil"/>
                  </w:tcBorders>
                  <w:shd w:val="clear" w:color="auto" w:fill="auto"/>
                  <w:noWrap/>
                  <w:vAlign w:val="bottom"/>
                  <w:hideMark/>
                </w:tcPr>
                <w:p w14:paraId="6D388EAF"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Was there easy access to the train</w:t>
                  </w:r>
                </w:p>
              </w:tc>
              <w:tc>
                <w:tcPr>
                  <w:tcW w:w="487" w:type="dxa"/>
                  <w:tcBorders>
                    <w:top w:val="nil"/>
                    <w:left w:val="nil"/>
                    <w:bottom w:val="nil"/>
                    <w:right w:val="nil"/>
                  </w:tcBorders>
                  <w:shd w:val="clear" w:color="auto" w:fill="auto"/>
                  <w:noWrap/>
                  <w:vAlign w:val="bottom"/>
                  <w:hideMark/>
                </w:tcPr>
                <w:p w14:paraId="2DC6B79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000000" w:fill="FFFFFF"/>
                  <w:noWrap/>
                  <w:vAlign w:val="bottom"/>
                  <w:hideMark/>
                </w:tcPr>
                <w:p w14:paraId="3B7D60BD"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FF"/>
                  <w:noWrap/>
                  <w:vAlign w:val="bottom"/>
                  <w:hideMark/>
                </w:tcPr>
                <w:p w14:paraId="53F5006F"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00B050"/>
                  <w:noWrap/>
                  <w:vAlign w:val="bottom"/>
                  <w:hideMark/>
                </w:tcPr>
                <w:p w14:paraId="791E90FD"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4.40</w:t>
                  </w:r>
                </w:p>
              </w:tc>
              <w:tc>
                <w:tcPr>
                  <w:tcW w:w="971" w:type="dxa"/>
                  <w:tcBorders>
                    <w:top w:val="nil"/>
                    <w:left w:val="nil"/>
                    <w:bottom w:val="nil"/>
                    <w:right w:val="nil"/>
                  </w:tcBorders>
                  <w:shd w:val="clear" w:color="000000" w:fill="00B050"/>
                  <w:noWrap/>
                  <w:vAlign w:val="bottom"/>
                  <w:hideMark/>
                </w:tcPr>
                <w:p w14:paraId="24AD44FB"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r w:rsidRPr="005B366E">
                    <w:rPr>
                      <w:rFonts w:ascii="Calibri" w:eastAsia="Times New Roman" w:hAnsi="Calibri" w:cs="Calibri"/>
                      <w:color w:val="FFFFFF"/>
                      <w:kern w:val="0"/>
                      <w:sz w:val="22"/>
                      <w:szCs w:val="22"/>
                      <w:lang w:eastAsia="en-GB"/>
                      <w14:ligatures w14:val="none"/>
                    </w:rPr>
                    <w:t>4.22</w:t>
                  </w:r>
                </w:p>
              </w:tc>
            </w:tr>
            <w:tr w:rsidR="005B366E" w:rsidRPr="005B366E" w14:paraId="3F36EC05" w14:textId="77777777" w:rsidTr="005B366E">
              <w:trPr>
                <w:trHeight w:val="315"/>
              </w:trPr>
              <w:tc>
                <w:tcPr>
                  <w:tcW w:w="896" w:type="dxa"/>
                  <w:tcBorders>
                    <w:top w:val="nil"/>
                    <w:left w:val="nil"/>
                    <w:bottom w:val="nil"/>
                    <w:right w:val="nil"/>
                  </w:tcBorders>
                  <w:shd w:val="clear" w:color="auto" w:fill="auto"/>
                  <w:noWrap/>
                  <w:vAlign w:val="bottom"/>
                  <w:hideMark/>
                </w:tcPr>
                <w:p w14:paraId="684390CA" w14:textId="77777777" w:rsidR="005B366E" w:rsidRPr="005B366E" w:rsidRDefault="005B366E" w:rsidP="005B366E">
                  <w:pPr>
                    <w:spacing w:after="0" w:line="240" w:lineRule="auto"/>
                    <w:jc w:val="center"/>
                    <w:rPr>
                      <w:rFonts w:ascii="Calibri" w:eastAsia="Times New Roman" w:hAnsi="Calibri" w:cs="Calibri"/>
                      <w:color w:val="FFFFFF"/>
                      <w:kern w:val="0"/>
                      <w:sz w:val="22"/>
                      <w:szCs w:val="22"/>
                      <w:lang w:eastAsia="en-GB"/>
                      <w14:ligatures w14:val="none"/>
                    </w:rPr>
                  </w:pPr>
                </w:p>
              </w:tc>
              <w:tc>
                <w:tcPr>
                  <w:tcW w:w="4055" w:type="dxa"/>
                  <w:tcBorders>
                    <w:top w:val="nil"/>
                    <w:left w:val="nil"/>
                    <w:bottom w:val="nil"/>
                    <w:right w:val="nil"/>
                  </w:tcBorders>
                  <w:shd w:val="clear" w:color="auto" w:fill="auto"/>
                  <w:noWrap/>
                  <w:vAlign w:val="bottom"/>
                  <w:hideMark/>
                </w:tcPr>
                <w:p w14:paraId="03167392" w14:textId="77777777" w:rsidR="005B366E" w:rsidRPr="005B366E" w:rsidRDefault="005B366E" w:rsidP="005B366E">
                  <w:pPr>
                    <w:spacing w:after="0" w:line="240" w:lineRule="auto"/>
                    <w:jc w:val="center"/>
                    <w:rPr>
                      <w:rFonts w:ascii="Times New Roman" w:eastAsia="Times New Roman" w:hAnsi="Times New Roman" w:cs="Times New Roman"/>
                      <w:kern w:val="0"/>
                      <w:sz w:val="20"/>
                      <w:szCs w:val="20"/>
                      <w:lang w:eastAsia="en-GB"/>
                      <w14:ligatures w14:val="none"/>
                    </w:rPr>
                  </w:pPr>
                </w:p>
              </w:tc>
              <w:tc>
                <w:tcPr>
                  <w:tcW w:w="487" w:type="dxa"/>
                  <w:tcBorders>
                    <w:top w:val="nil"/>
                    <w:left w:val="nil"/>
                    <w:bottom w:val="nil"/>
                    <w:right w:val="nil"/>
                  </w:tcBorders>
                  <w:shd w:val="clear" w:color="auto" w:fill="auto"/>
                  <w:noWrap/>
                  <w:vAlign w:val="bottom"/>
                  <w:hideMark/>
                </w:tcPr>
                <w:p w14:paraId="0F5C67E2" w14:textId="77777777" w:rsidR="005B366E" w:rsidRPr="005B366E" w:rsidRDefault="005B366E" w:rsidP="005B366E">
                  <w:pPr>
                    <w:spacing w:after="0" w:line="240" w:lineRule="auto"/>
                    <w:jc w:val="right"/>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6709F349"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000000" w:fill="FFFFFF"/>
                  <w:noWrap/>
                  <w:vAlign w:val="bottom"/>
                  <w:hideMark/>
                </w:tcPr>
                <w:p w14:paraId="03C7327B"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FF"/>
                  <w:noWrap/>
                  <w:vAlign w:val="bottom"/>
                  <w:hideMark/>
                </w:tcPr>
                <w:p w14:paraId="0BE84EEF"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71" w:type="dxa"/>
                  <w:tcBorders>
                    <w:top w:val="nil"/>
                    <w:left w:val="nil"/>
                    <w:bottom w:val="nil"/>
                    <w:right w:val="nil"/>
                  </w:tcBorders>
                  <w:shd w:val="clear" w:color="000000" w:fill="FFFFFF"/>
                  <w:noWrap/>
                  <w:vAlign w:val="bottom"/>
                  <w:hideMark/>
                </w:tcPr>
                <w:p w14:paraId="6A28EDC7"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r>
            <w:tr w:rsidR="005B366E" w:rsidRPr="005B366E" w14:paraId="70F966E1" w14:textId="77777777" w:rsidTr="005B366E">
              <w:trPr>
                <w:trHeight w:val="315"/>
              </w:trPr>
              <w:tc>
                <w:tcPr>
                  <w:tcW w:w="896" w:type="dxa"/>
                  <w:tcBorders>
                    <w:top w:val="nil"/>
                    <w:left w:val="nil"/>
                    <w:bottom w:val="nil"/>
                    <w:right w:val="nil"/>
                  </w:tcBorders>
                  <w:shd w:val="clear" w:color="auto" w:fill="auto"/>
                  <w:noWrap/>
                  <w:vAlign w:val="bottom"/>
                  <w:hideMark/>
                </w:tcPr>
                <w:p w14:paraId="390957E7"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p>
              </w:tc>
              <w:tc>
                <w:tcPr>
                  <w:tcW w:w="4055" w:type="dxa"/>
                  <w:tcBorders>
                    <w:top w:val="nil"/>
                    <w:left w:val="nil"/>
                    <w:bottom w:val="nil"/>
                    <w:right w:val="nil"/>
                  </w:tcBorders>
                  <w:shd w:val="clear" w:color="auto" w:fill="auto"/>
                  <w:noWrap/>
                  <w:vAlign w:val="bottom"/>
                  <w:hideMark/>
                </w:tcPr>
                <w:p w14:paraId="367E1BD3"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Options Shrewsbury-Chester - 2 car unit direct</w:t>
                  </w:r>
                </w:p>
              </w:tc>
              <w:tc>
                <w:tcPr>
                  <w:tcW w:w="487" w:type="dxa"/>
                  <w:tcBorders>
                    <w:top w:val="nil"/>
                    <w:left w:val="nil"/>
                    <w:bottom w:val="nil"/>
                    <w:right w:val="nil"/>
                  </w:tcBorders>
                  <w:shd w:val="clear" w:color="auto" w:fill="auto"/>
                  <w:noWrap/>
                  <w:vAlign w:val="bottom"/>
                  <w:hideMark/>
                </w:tcPr>
                <w:p w14:paraId="1EFE3E81"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auto" w:fill="auto"/>
                  <w:noWrap/>
                  <w:vAlign w:val="bottom"/>
                  <w:hideMark/>
                </w:tcPr>
                <w:p w14:paraId="1AB08DF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000000" w:fill="FFFFFF"/>
                  <w:noWrap/>
                  <w:vAlign w:val="bottom"/>
                  <w:hideMark/>
                </w:tcPr>
                <w:p w14:paraId="024311EE"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FF"/>
                  <w:noWrap/>
                  <w:vAlign w:val="bottom"/>
                  <w:hideMark/>
                </w:tcPr>
                <w:p w14:paraId="621378BA"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40%</w:t>
                  </w:r>
                </w:p>
              </w:tc>
              <w:tc>
                <w:tcPr>
                  <w:tcW w:w="971" w:type="dxa"/>
                  <w:tcBorders>
                    <w:top w:val="nil"/>
                    <w:left w:val="nil"/>
                    <w:bottom w:val="nil"/>
                    <w:right w:val="nil"/>
                  </w:tcBorders>
                  <w:shd w:val="clear" w:color="000000" w:fill="FFFFFF"/>
                  <w:noWrap/>
                  <w:vAlign w:val="bottom"/>
                  <w:hideMark/>
                </w:tcPr>
                <w:p w14:paraId="200B6A4A"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r>
            <w:tr w:rsidR="005B366E" w:rsidRPr="005B366E" w14:paraId="33B32EDE" w14:textId="77777777" w:rsidTr="005B366E">
              <w:trPr>
                <w:trHeight w:val="300"/>
              </w:trPr>
              <w:tc>
                <w:tcPr>
                  <w:tcW w:w="896" w:type="dxa"/>
                  <w:tcBorders>
                    <w:top w:val="nil"/>
                    <w:left w:val="nil"/>
                    <w:bottom w:val="nil"/>
                    <w:right w:val="nil"/>
                  </w:tcBorders>
                  <w:shd w:val="clear" w:color="auto" w:fill="auto"/>
                  <w:noWrap/>
                  <w:vAlign w:val="bottom"/>
                  <w:hideMark/>
                </w:tcPr>
                <w:p w14:paraId="2AECC950"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p>
              </w:tc>
              <w:tc>
                <w:tcPr>
                  <w:tcW w:w="4055" w:type="dxa"/>
                  <w:tcBorders>
                    <w:top w:val="nil"/>
                    <w:left w:val="nil"/>
                    <w:bottom w:val="nil"/>
                    <w:right w:val="nil"/>
                  </w:tcBorders>
                  <w:shd w:val="clear" w:color="auto" w:fill="auto"/>
                  <w:noWrap/>
                  <w:vAlign w:val="bottom"/>
                  <w:hideMark/>
                </w:tcPr>
                <w:p w14:paraId="58F3DA67" w14:textId="05E0FF3C"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Options Shrewsbury-Chester - 4 car unit changin</w:t>
                  </w:r>
                  <w:r w:rsidRPr="005B366E">
                    <w:rPr>
                      <w:rFonts w:ascii="Calibri" w:eastAsia="Times New Roman" w:hAnsi="Calibri" w:cs="Calibri"/>
                      <w:color w:val="000000"/>
                      <w:kern w:val="0"/>
                      <w:sz w:val="22"/>
                      <w:szCs w:val="22"/>
                      <w:lang w:eastAsia="en-GB"/>
                      <w14:ligatures w14:val="none"/>
                    </w:rPr>
                    <w:t>g</w:t>
                  </w:r>
                </w:p>
              </w:tc>
              <w:tc>
                <w:tcPr>
                  <w:tcW w:w="487" w:type="dxa"/>
                  <w:tcBorders>
                    <w:top w:val="nil"/>
                    <w:left w:val="nil"/>
                    <w:bottom w:val="nil"/>
                    <w:right w:val="nil"/>
                  </w:tcBorders>
                  <w:shd w:val="clear" w:color="auto" w:fill="auto"/>
                  <w:noWrap/>
                  <w:vAlign w:val="bottom"/>
                  <w:hideMark/>
                </w:tcPr>
                <w:p w14:paraId="1E0E812E" w14:textId="77777777" w:rsidR="005B366E" w:rsidRPr="005B366E" w:rsidRDefault="005B366E" w:rsidP="005B366E">
                  <w:pPr>
                    <w:spacing w:after="0" w:line="240" w:lineRule="auto"/>
                    <w:jc w:val="right"/>
                    <w:rPr>
                      <w:rFonts w:ascii="Calibri" w:eastAsia="Times New Roman" w:hAnsi="Calibri" w:cs="Calibri"/>
                      <w:color w:val="000000"/>
                      <w:kern w:val="0"/>
                      <w:sz w:val="22"/>
                      <w:szCs w:val="22"/>
                      <w:lang w:eastAsia="en-GB"/>
                      <w14:ligatures w14:val="none"/>
                    </w:rPr>
                  </w:pPr>
                </w:p>
              </w:tc>
              <w:tc>
                <w:tcPr>
                  <w:tcW w:w="971" w:type="dxa"/>
                  <w:tcBorders>
                    <w:top w:val="nil"/>
                    <w:left w:val="nil"/>
                    <w:bottom w:val="nil"/>
                    <w:right w:val="nil"/>
                  </w:tcBorders>
                  <w:shd w:val="clear" w:color="auto" w:fill="auto"/>
                  <w:noWrap/>
                  <w:vAlign w:val="bottom"/>
                  <w:hideMark/>
                </w:tcPr>
                <w:p w14:paraId="2D7E7A6F"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000000" w:fill="FFFFFF"/>
                  <w:noWrap/>
                  <w:vAlign w:val="bottom"/>
                  <w:hideMark/>
                </w:tcPr>
                <w:p w14:paraId="682BBB0E" w14:textId="77777777" w:rsidR="005B366E" w:rsidRPr="005B366E" w:rsidRDefault="005B366E" w:rsidP="005B366E">
                  <w:pPr>
                    <w:spacing w:after="0" w:line="240" w:lineRule="auto"/>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c>
                <w:tcPr>
                  <w:tcW w:w="990" w:type="dxa"/>
                  <w:tcBorders>
                    <w:top w:val="nil"/>
                    <w:left w:val="nil"/>
                    <w:bottom w:val="nil"/>
                    <w:right w:val="nil"/>
                  </w:tcBorders>
                  <w:shd w:val="clear" w:color="000000" w:fill="FFFFFF"/>
                  <w:noWrap/>
                  <w:vAlign w:val="bottom"/>
                  <w:hideMark/>
                </w:tcPr>
                <w:p w14:paraId="70B3F3E8"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60%</w:t>
                  </w:r>
                </w:p>
              </w:tc>
              <w:tc>
                <w:tcPr>
                  <w:tcW w:w="971" w:type="dxa"/>
                  <w:tcBorders>
                    <w:top w:val="nil"/>
                    <w:left w:val="nil"/>
                    <w:bottom w:val="nil"/>
                    <w:right w:val="nil"/>
                  </w:tcBorders>
                  <w:shd w:val="clear" w:color="000000" w:fill="FFFFFF"/>
                  <w:noWrap/>
                  <w:vAlign w:val="bottom"/>
                  <w:hideMark/>
                </w:tcPr>
                <w:p w14:paraId="42A0F3BB"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r w:rsidRPr="005B366E">
                    <w:rPr>
                      <w:rFonts w:ascii="Calibri" w:eastAsia="Times New Roman" w:hAnsi="Calibri" w:cs="Calibri"/>
                      <w:color w:val="000000"/>
                      <w:kern w:val="0"/>
                      <w:sz w:val="22"/>
                      <w:szCs w:val="22"/>
                      <w:lang w:eastAsia="en-GB"/>
                      <w14:ligatures w14:val="none"/>
                    </w:rPr>
                    <w:t> </w:t>
                  </w:r>
                </w:p>
              </w:tc>
            </w:tr>
            <w:tr w:rsidR="005B366E" w:rsidRPr="005B366E" w14:paraId="1A1D62C5" w14:textId="77777777" w:rsidTr="005B366E">
              <w:trPr>
                <w:trHeight w:val="405"/>
              </w:trPr>
              <w:tc>
                <w:tcPr>
                  <w:tcW w:w="896" w:type="dxa"/>
                  <w:tcBorders>
                    <w:top w:val="nil"/>
                    <w:left w:val="nil"/>
                    <w:bottom w:val="nil"/>
                    <w:right w:val="nil"/>
                  </w:tcBorders>
                  <w:shd w:val="clear" w:color="auto" w:fill="auto"/>
                  <w:noWrap/>
                  <w:vAlign w:val="bottom"/>
                  <w:hideMark/>
                </w:tcPr>
                <w:p w14:paraId="7C19BDA2" w14:textId="77777777" w:rsidR="005B366E" w:rsidRPr="005B366E" w:rsidRDefault="005B366E" w:rsidP="005B366E">
                  <w:pPr>
                    <w:spacing w:after="0" w:line="240" w:lineRule="auto"/>
                    <w:jc w:val="center"/>
                    <w:rPr>
                      <w:rFonts w:ascii="Calibri" w:eastAsia="Times New Roman" w:hAnsi="Calibri" w:cs="Calibri"/>
                      <w:color w:val="000000"/>
                      <w:kern w:val="0"/>
                      <w:sz w:val="22"/>
                      <w:szCs w:val="22"/>
                      <w:lang w:eastAsia="en-GB"/>
                      <w14:ligatures w14:val="none"/>
                    </w:rPr>
                  </w:pPr>
                </w:p>
              </w:tc>
              <w:tc>
                <w:tcPr>
                  <w:tcW w:w="4055" w:type="dxa"/>
                  <w:tcBorders>
                    <w:top w:val="nil"/>
                    <w:left w:val="nil"/>
                    <w:bottom w:val="nil"/>
                    <w:right w:val="nil"/>
                  </w:tcBorders>
                  <w:shd w:val="clear" w:color="auto" w:fill="auto"/>
                  <w:noWrap/>
                  <w:vAlign w:val="bottom"/>
                  <w:hideMark/>
                </w:tcPr>
                <w:p w14:paraId="028CD888"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487" w:type="dxa"/>
                  <w:tcBorders>
                    <w:top w:val="nil"/>
                    <w:left w:val="nil"/>
                    <w:bottom w:val="nil"/>
                    <w:right w:val="nil"/>
                  </w:tcBorders>
                  <w:shd w:val="clear" w:color="auto" w:fill="auto"/>
                  <w:noWrap/>
                  <w:vAlign w:val="bottom"/>
                  <w:hideMark/>
                </w:tcPr>
                <w:p w14:paraId="705B8370"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01CE5C1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64AEFD2C"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90" w:type="dxa"/>
                  <w:tcBorders>
                    <w:top w:val="nil"/>
                    <w:left w:val="nil"/>
                    <w:bottom w:val="nil"/>
                    <w:right w:val="nil"/>
                  </w:tcBorders>
                  <w:shd w:val="clear" w:color="auto" w:fill="auto"/>
                  <w:noWrap/>
                  <w:vAlign w:val="bottom"/>
                  <w:hideMark/>
                </w:tcPr>
                <w:p w14:paraId="28336AA3"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c>
                <w:tcPr>
                  <w:tcW w:w="971" w:type="dxa"/>
                  <w:tcBorders>
                    <w:top w:val="nil"/>
                    <w:left w:val="nil"/>
                    <w:bottom w:val="nil"/>
                    <w:right w:val="nil"/>
                  </w:tcBorders>
                  <w:shd w:val="clear" w:color="auto" w:fill="auto"/>
                  <w:noWrap/>
                  <w:vAlign w:val="bottom"/>
                  <w:hideMark/>
                </w:tcPr>
                <w:p w14:paraId="578EBE0A" w14:textId="77777777" w:rsidR="005B366E" w:rsidRPr="005B366E" w:rsidRDefault="005B366E" w:rsidP="005B366E">
                  <w:pPr>
                    <w:spacing w:after="0" w:line="240" w:lineRule="auto"/>
                    <w:rPr>
                      <w:rFonts w:ascii="Times New Roman" w:eastAsia="Times New Roman" w:hAnsi="Times New Roman" w:cs="Times New Roman"/>
                      <w:kern w:val="0"/>
                      <w:sz w:val="20"/>
                      <w:szCs w:val="20"/>
                      <w:lang w:eastAsia="en-GB"/>
                      <w14:ligatures w14:val="none"/>
                    </w:rPr>
                  </w:pPr>
                </w:p>
              </w:tc>
            </w:tr>
          </w:tbl>
          <w:p w14:paraId="1BAE0B11" w14:textId="77777777" w:rsidR="005B366E" w:rsidRPr="00D87B60" w:rsidRDefault="005B366E" w:rsidP="005B366E">
            <w:pPr>
              <w:rPr>
                <w:rFonts w:ascii="Calibri" w:eastAsia="Times New Roman" w:hAnsi="Calibri" w:cs="Calibri"/>
                <w:color w:val="000000"/>
                <w:kern w:val="0"/>
                <w:sz w:val="22"/>
                <w:szCs w:val="22"/>
                <w:lang w:eastAsia="en-GB"/>
                <w14:ligatures w14:val="none"/>
              </w:rPr>
            </w:pPr>
          </w:p>
        </w:tc>
        <w:tc>
          <w:tcPr>
            <w:tcW w:w="4212" w:type="dxa"/>
            <w:tcBorders>
              <w:top w:val="nil"/>
              <w:left w:val="nil"/>
              <w:bottom w:val="nil"/>
              <w:right w:val="nil"/>
            </w:tcBorders>
            <w:shd w:val="clear" w:color="auto" w:fill="auto"/>
            <w:noWrap/>
            <w:vAlign w:val="bottom"/>
            <w:hideMark/>
          </w:tcPr>
          <w:p w14:paraId="7EEB3C66" w14:textId="77777777" w:rsidR="00D87B60" w:rsidRPr="005B366E" w:rsidRDefault="00D87B60" w:rsidP="00D87B60">
            <w:pPr>
              <w:spacing w:after="0" w:line="240" w:lineRule="auto"/>
              <w:rPr>
                <w:rFonts w:ascii="Times New Roman" w:eastAsia="Times New Roman" w:hAnsi="Times New Roman" w:cs="Times New Roman"/>
                <w:kern w:val="0"/>
                <w:sz w:val="20"/>
                <w:szCs w:val="20"/>
                <w:highlight w:val="magenta"/>
                <w:lang w:eastAsia="en-GB"/>
                <w14:ligatures w14:val="none"/>
              </w:rPr>
            </w:pPr>
          </w:p>
        </w:tc>
        <w:tc>
          <w:tcPr>
            <w:tcW w:w="473" w:type="dxa"/>
            <w:tcBorders>
              <w:top w:val="nil"/>
              <w:left w:val="nil"/>
              <w:bottom w:val="nil"/>
              <w:right w:val="nil"/>
            </w:tcBorders>
            <w:shd w:val="clear" w:color="auto" w:fill="auto"/>
            <w:noWrap/>
            <w:vAlign w:val="bottom"/>
            <w:hideMark/>
          </w:tcPr>
          <w:p w14:paraId="21792239" w14:textId="77777777" w:rsidR="00D87B60" w:rsidRPr="00D87B60" w:rsidRDefault="00D87B60" w:rsidP="00D87B60">
            <w:pPr>
              <w:spacing w:after="0" w:line="240" w:lineRule="auto"/>
              <w:rPr>
                <w:rFonts w:ascii="Times New Roman" w:eastAsia="Times New Roman" w:hAnsi="Times New Roman" w:cs="Times New Roman"/>
                <w:kern w:val="0"/>
                <w:sz w:val="20"/>
                <w:szCs w:val="20"/>
                <w:lang w:eastAsia="en-GB"/>
                <w14:ligatures w14:val="none"/>
              </w:rPr>
            </w:pPr>
          </w:p>
        </w:tc>
        <w:tc>
          <w:tcPr>
            <w:tcW w:w="942" w:type="dxa"/>
            <w:tcBorders>
              <w:top w:val="nil"/>
              <w:left w:val="nil"/>
              <w:bottom w:val="nil"/>
              <w:right w:val="nil"/>
            </w:tcBorders>
            <w:shd w:val="clear" w:color="auto" w:fill="auto"/>
            <w:noWrap/>
            <w:vAlign w:val="bottom"/>
            <w:hideMark/>
          </w:tcPr>
          <w:p w14:paraId="3F22A047" w14:textId="77777777" w:rsidR="00D87B60" w:rsidRPr="00D87B60" w:rsidRDefault="00D87B60" w:rsidP="00D87B60">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shd w:val="clear" w:color="auto" w:fill="auto"/>
            <w:noWrap/>
            <w:vAlign w:val="bottom"/>
            <w:hideMark/>
          </w:tcPr>
          <w:p w14:paraId="2E6B86C8" w14:textId="77777777" w:rsidR="00D87B60" w:rsidRPr="00D87B60" w:rsidRDefault="00D87B60" w:rsidP="00D87B60">
            <w:pPr>
              <w:spacing w:after="0" w:line="240" w:lineRule="auto"/>
              <w:rPr>
                <w:rFonts w:ascii="Times New Roman" w:eastAsia="Times New Roman" w:hAnsi="Times New Roman" w:cs="Times New Roman"/>
                <w:kern w:val="0"/>
                <w:sz w:val="20"/>
                <w:szCs w:val="20"/>
                <w:lang w:eastAsia="en-GB"/>
                <w14:ligatures w14:val="none"/>
              </w:rPr>
            </w:pPr>
          </w:p>
        </w:tc>
        <w:tc>
          <w:tcPr>
            <w:tcW w:w="1206" w:type="dxa"/>
            <w:tcBorders>
              <w:top w:val="nil"/>
              <w:left w:val="nil"/>
              <w:bottom w:val="nil"/>
              <w:right w:val="nil"/>
            </w:tcBorders>
            <w:shd w:val="clear" w:color="auto" w:fill="auto"/>
            <w:noWrap/>
            <w:vAlign w:val="bottom"/>
            <w:hideMark/>
          </w:tcPr>
          <w:p w14:paraId="6E1E68F7" w14:textId="77777777" w:rsidR="00D87B60" w:rsidRPr="00D87B60" w:rsidRDefault="00D87B60" w:rsidP="00D87B60">
            <w:pPr>
              <w:spacing w:after="0" w:line="240" w:lineRule="auto"/>
              <w:rPr>
                <w:rFonts w:ascii="Times New Roman" w:eastAsia="Times New Roman" w:hAnsi="Times New Roman" w:cs="Times New Roman"/>
                <w:kern w:val="0"/>
                <w:sz w:val="20"/>
                <w:szCs w:val="20"/>
                <w:lang w:eastAsia="en-GB"/>
                <w14:ligatures w14:val="none"/>
              </w:rPr>
            </w:pPr>
          </w:p>
        </w:tc>
        <w:tc>
          <w:tcPr>
            <w:tcW w:w="942" w:type="dxa"/>
            <w:tcBorders>
              <w:top w:val="nil"/>
              <w:left w:val="nil"/>
              <w:bottom w:val="nil"/>
              <w:right w:val="nil"/>
            </w:tcBorders>
            <w:shd w:val="clear" w:color="auto" w:fill="auto"/>
            <w:noWrap/>
            <w:vAlign w:val="bottom"/>
            <w:hideMark/>
          </w:tcPr>
          <w:p w14:paraId="1FADC26B" w14:textId="77777777" w:rsidR="00D87B60" w:rsidRPr="00D87B60" w:rsidRDefault="00D87B60" w:rsidP="00D87B60">
            <w:pPr>
              <w:spacing w:after="0" w:line="240" w:lineRule="auto"/>
              <w:rPr>
                <w:rFonts w:ascii="Times New Roman" w:eastAsia="Times New Roman" w:hAnsi="Times New Roman" w:cs="Times New Roman"/>
                <w:kern w:val="0"/>
                <w:sz w:val="20"/>
                <w:szCs w:val="20"/>
                <w:lang w:eastAsia="en-GB"/>
                <w14:ligatures w14:val="none"/>
              </w:rPr>
            </w:pPr>
          </w:p>
        </w:tc>
      </w:tr>
    </w:tbl>
    <w:p w14:paraId="05C45BC5" w14:textId="0FC20327" w:rsidR="005B366E" w:rsidRDefault="005B366E" w:rsidP="00B32C92">
      <w:pPr>
        <w:spacing w:after="0"/>
        <w:rPr>
          <w:rFonts w:ascii="Arial" w:hAnsi="Arial" w:cs="Arial"/>
          <w:b/>
          <w:bCs/>
        </w:rPr>
      </w:pPr>
      <w:r>
        <w:rPr>
          <w:rFonts w:ascii="Arial" w:hAnsi="Arial" w:cs="Arial"/>
          <w:b/>
          <w:bCs/>
        </w:rPr>
        <w:t>ASSESSMENT</w:t>
      </w:r>
    </w:p>
    <w:p w14:paraId="20C13629" w14:textId="250B1C1D" w:rsidR="005B366E" w:rsidRDefault="005B366E" w:rsidP="00B32C92">
      <w:pPr>
        <w:spacing w:after="0"/>
        <w:rPr>
          <w:rFonts w:ascii="Arial" w:hAnsi="Arial" w:cs="Arial"/>
          <w:b/>
          <w:bCs/>
        </w:rPr>
      </w:pPr>
      <w:r w:rsidRPr="005B366E">
        <w:drawing>
          <wp:inline distT="0" distB="0" distL="0" distR="0" wp14:anchorId="69A9F18F" wp14:editId="2A449FF4">
            <wp:extent cx="5731510" cy="244475"/>
            <wp:effectExtent l="0" t="0" r="2540" b="3175"/>
            <wp:docPr id="1486451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44475"/>
                    </a:xfrm>
                    <a:prstGeom prst="rect">
                      <a:avLst/>
                    </a:prstGeom>
                    <a:noFill/>
                    <a:ln>
                      <a:noFill/>
                    </a:ln>
                  </pic:spPr>
                </pic:pic>
              </a:graphicData>
            </a:graphic>
          </wp:inline>
        </w:drawing>
      </w:r>
    </w:p>
    <w:p w14:paraId="49DC52D5" w14:textId="77777777" w:rsidR="005B366E" w:rsidRDefault="005B366E" w:rsidP="00B32C92">
      <w:pPr>
        <w:spacing w:after="0"/>
        <w:rPr>
          <w:rFonts w:ascii="Arial" w:hAnsi="Arial" w:cs="Arial"/>
          <w:b/>
          <w:bCs/>
        </w:rPr>
      </w:pPr>
    </w:p>
    <w:p w14:paraId="74FA7F0E" w14:textId="77777777" w:rsidR="005B366E" w:rsidRDefault="005B366E" w:rsidP="00B32C92">
      <w:pPr>
        <w:spacing w:after="0"/>
        <w:rPr>
          <w:rFonts w:ascii="Arial" w:hAnsi="Arial" w:cs="Arial"/>
          <w:b/>
          <w:bCs/>
        </w:rPr>
      </w:pPr>
    </w:p>
    <w:p w14:paraId="52B3C4AC" w14:textId="246294FD" w:rsidR="007912CB" w:rsidRDefault="007912CB" w:rsidP="00B32C92">
      <w:pPr>
        <w:spacing w:after="0"/>
        <w:rPr>
          <w:rFonts w:ascii="Arial" w:hAnsi="Arial" w:cs="Arial"/>
          <w:b/>
          <w:bCs/>
        </w:rPr>
      </w:pPr>
      <w:r w:rsidRPr="007912CB">
        <w:rPr>
          <w:rFonts w:ascii="Arial" w:hAnsi="Arial" w:cs="Arial"/>
          <w:b/>
          <w:bCs/>
        </w:rPr>
        <w:t>The customer service chart shows:</w:t>
      </w:r>
    </w:p>
    <w:p w14:paraId="168F27C4" w14:textId="4B0D77A4" w:rsidR="007912CB" w:rsidRDefault="007912CB" w:rsidP="007912CB">
      <w:pPr>
        <w:pStyle w:val="ListParagraph"/>
        <w:numPr>
          <w:ilvl w:val="0"/>
          <w:numId w:val="9"/>
        </w:numPr>
        <w:spacing w:after="0"/>
        <w:rPr>
          <w:rFonts w:ascii="Arial" w:hAnsi="Arial" w:cs="Arial"/>
        </w:rPr>
      </w:pPr>
      <w:r>
        <w:rPr>
          <w:rFonts w:ascii="Arial" w:hAnsi="Arial" w:cs="Arial"/>
        </w:rPr>
        <w:t>Standard of customer care is good except for two areas.</w:t>
      </w:r>
    </w:p>
    <w:p w14:paraId="05DAEEBF" w14:textId="4A020CD0" w:rsidR="007912CB" w:rsidRDefault="007912CB" w:rsidP="007912CB">
      <w:pPr>
        <w:pStyle w:val="ListParagraph"/>
        <w:numPr>
          <w:ilvl w:val="0"/>
          <w:numId w:val="9"/>
        </w:numPr>
        <w:spacing w:after="0"/>
        <w:rPr>
          <w:rFonts w:ascii="Arial" w:hAnsi="Arial" w:cs="Arial"/>
        </w:rPr>
      </w:pPr>
      <w:r>
        <w:rPr>
          <w:rFonts w:ascii="Arial" w:hAnsi="Arial" w:cs="Arial"/>
        </w:rPr>
        <w:t>The areas of concern are overcrowding which has received a reduced rating year on year since 2013.</w:t>
      </w:r>
    </w:p>
    <w:p w14:paraId="367133F1" w14:textId="17129542" w:rsidR="00AE14E0" w:rsidRDefault="007912CB" w:rsidP="00746692">
      <w:pPr>
        <w:pStyle w:val="ListParagraph"/>
        <w:numPr>
          <w:ilvl w:val="0"/>
          <w:numId w:val="9"/>
        </w:numPr>
        <w:spacing w:after="0"/>
        <w:rPr>
          <w:rFonts w:ascii="Arial" w:hAnsi="Arial" w:cs="Arial"/>
        </w:rPr>
      </w:pPr>
      <w:r>
        <w:rPr>
          <w:rFonts w:ascii="Arial" w:hAnsi="Arial" w:cs="Arial"/>
        </w:rPr>
        <w:t>A 4 car unit changing at Shrewsbury (Birmingham – Holyhead service) is preferred to a two car direct service.</w:t>
      </w:r>
    </w:p>
    <w:p w14:paraId="7F2C52DC" w14:textId="77777777" w:rsidR="005B366E" w:rsidRPr="007912CB" w:rsidRDefault="005B366E" w:rsidP="005B366E">
      <w:pPr>
        <w:pStyle w:val="ListParagraph"/>
        <w:spacing w:after="0"/>
        <w:ind w:left="1800"/>
        <w:rPr>
          <w:rFonts w:ascii="Arial" w:hAnsi="Arial" w:cs="Arial"/>
        </w:rPr>
      </w:pPr>
    </w:p>
    <w:p w14:paraId="25F90442" w14:textId="61AE136B" w:rsidR="00B32C92" w:rsidRPr="00746692" w:rsidRDefault="00746692" w:rsidP="00746692">
      <w:pPr>
        <w:spacing w:after="0"/>
        <w:rPr>
          <w:rFonts w:ascii="Arial" w:hAnsi="Arial" w:cs="Arial"/>
          <w:b/>
          <w:bCs/>
          <w:sz w:val="28"/>
          <w:szCs w:val="28"/>
        </w:rPr>
      </w:pPr>
      <w:r>
        <w:rPr>
          <w:rFonts w:ascii="Arial" w:hAnsi="Arial" w:cs="Arial"/>
          <w:b/>
          <w:bCs/>
          <w:sz w:val="28"/>
          <w:szCs w:val="28"/>
        </w:rPr>
        <w:t>8.</w:t>
      </w:r>
      <w:r w:rsidR="00B32C92" w:rsidRPr="00746692">
        <w:rPr>
          <w:rFonts w:ascii="Arial" w:hAnsi="Arial" w:cs="Arial"/>
          <w:b/>
          <w:bCs/>
          <w:sz w:val="28"/>
          <w:szCs w:val="28"/>
        </w:rPr>
        <w:t>Summary</w:t>
      </w:r>
    </w:p>
    <w:p w14:paraId="5D250CF3" w14:textId="77777777" w:rsidR="00B32C92" w:rsidRDefault="00B32C92" w:rsidP="00B32C92">
      <w:pPr>
        <w:spacing w:after="0"/>
        <w:rPr>
          <w:rFonts w:ascii="Arial" w:hAnsi="Arial" w:cs="Arial"/>
        </w:rPr>
      </w:pPr>
    </w:p>
    <w:p w14:paraId="356D2D5D" w14:textId="74537C9E" w:rsidR="00EB65BE" w:rsidRDefault="00EB65BE" w:rsidP="00B32C92">
      <w:pPr>
        <w:spacing w:after="0"/>
        <w:rPr>
          <w:rFonts w:ascii="Arial" w:hAnsi="Arial" w:cs="Arial"/>
        </w:rPr>
      </w:pPr>
      <w:r>
        <w:rPr>
          <w:rFonts w:ascii="Arial" w:hAnsi="Arial" w:cs="Arial"/>
        </w:rPr>
        <w:t>From the survey the following was of note:</w:t>
      </w:r>
    </w:p>
    <w:p w14:paraId="6290F978" w14:textId="77777777" w:rsidR="00EB65BE" w:rsidRDefault="00EB65BE" w:rsidP="00B32C92">
      <w:pPr>
        <w:spacing w:after="0"/>
        <w:rPr>
          <w:rFonts w:ascii="Arial" w:hAnsi="Arial" w:cs="Arial"/>
        </w:rPr>
      </w:pPr>
    </w:p>
    <w:p w14:paraId="3FD3053E" w14:textId="3CE08F59" w:rsidR="00EB65BE" w:rsidRPr="00EB65BE" w:rsidRDefault="00EB65BE" w:rsidP="00EB65BE">
      <w:pPr>
        <w:pStyle w:val="ListParagraph"/>
        <w:numPr>
          <w:ilvl w:val="0"/>
          <w:numId w:val="3"/>
        </w:numPr>
        <w:spacing w:after="0"/>
        <w:rPr>
          <w:rFonts w:ascii="Arial" w:hAnsi="Arial" w:cs="Arial"/>
          <w:b/>
          <w:bCs/>
        </w:rPr>
      </w:pPr>
      <w:r w:rsidRPr="00EB65BE">
        <w:rPr>
          <w:rFonts w:ascii="Arial" w:hAnsi="Arial" w:cs="Arial"/>
          <w:b/>
          <w:bCs/>
        </w:rPr>
        <w:t>Overcrowding</w:t>
      </w:r>
    </w:p>
    <w:p w14:paraId="1A3EA754" w14:textId="5A25866B" w:rsidR="00EB65BE" w:rsidRPr="00EB65BE" w:rsidRDefault="00EB65BE" w:rsidP="00EB65BE">
      <w:pPr>
        <w:pStyle w:val="ListParagraph"/>
        <w:numPr>
          <w:ilvl w:val="0"/>
          <w:numId w:val="3"/>
        </w:numPr>
        <w:spacing w:after="0"/>
        <w:rPr>
          <w:rFonts w:ascii="Arial" w:hAnsi="Arial" w:cs="Arial"/>
          <w:b/>
          <w:bCs/>
        </w:rPr>
      </w:pPr>
      <w:r w:rsidRPr="00EB65BE">
        <w:rPr>
          <w:rFonts w:ascii="Arial" w:hAnsi="Arial" w:cs="Arial"/>
          <w:b/>
          <w:bCs/>
        </w:rPr>
        <w:t>Customer service</w:t>
      </w:r>
    </w:p>
    <w:p w14:paraId="37BDF7F0" w14:textId="532D16F9" w:rsidR="00EB65BE" w:rsidRPr="00EB65BE" w:rsidRDefault="00EB65BE" w:rsidP="00EB65BE">
      <w:pPr>
        <w:pStyle w:val="ListParagraph"/>
        <w:numPr>
          <w:ilvl w:val="0"/>
          <w:numId w:val="3"/>
        </w:numPr>
        <w:spacing w:after="0"/>
        <w:rPr>
          <w:rFonts w:ascii="Arial" w:hAnsi="Arial" w:cs="Arial"/>
          <w:b/>
          <w:bCs/>
        </w:rPr>
      </w:pPr>
      <w:r w:rsidRPr="00EB65BE">
        <w:rPr>
          <w:rFonts w:ascii="Arial" w:hAnsi="Arial" w:cs="Arial"/>
          <w:b/>
          <w:bCs/>
        </w:rPr>
        <w:t>Police on the train</w:t>
      </w:r>
    </w:p>
    <w:p w14:paraId="738D369C" w14:textId="77777777" w:rsidR="00EB65BE" w:rsidRDefault="00EB65BE" w:rsidP="002F7F27">
      <w:pPr>
        <w:spacing w:after="0"/>
        <w:rPr>
          <w:rFonts w:ascii="Arial" w:hAnsi="Arial" w:cs="Arial"/>
        </w:rPr>
      </w:pPr>
    </w:p>
    <w:p w14:paraId="130ECD2B" w14:textId="77777777" w:rsidR="002F7F27" w:rsidRDefault="002F7F27" w:rsidP="002F7F27">
      <w:pPr>
        <w:spacing w:after="0"/>
        <w:rPr>
          <w:rFonts w:ascii="Arial" w:hAnsi="Arial" w:cs="Arial"/>
        </w:rPr>
      </w:pPr>
    </w:p>
    <w:p w14:paraId="1DEB68BC" w14:textId="0C6FF449" w:rsidR="002F7F27" w:rsidRDefault="002F7F27" w:rsidP="002F7F27">
      <w:pPr>
        <w:spacing w:after="0"/>
        <w:rPr>
          <w:rFonts w:ascii="Arial" w:hAnsi="Arial" w:cs="Arial"/>
        </w:rPr>
      </w:pPr>
    </w:p>
    <w:p w14:paraId="6B444DE7" w14:textId="77777777" w:rsidR="002F7F27" w:rsidRDefault="002F7F27" w:rsidP="002F7F27">
      <w:pPr>
        <w:spacing w:after="0"/>
        <w:rPr>
          <w:rFonts w:ascii="Arial" w:hAnsi="Arial" w:cs="Arial"/>
        </w:rPr>
      </w:pPr>
    </w:p>
    <w:p w14:paraId="21D03A1A" w14:textId="77777777" w:rsidR="002F7F27" w:rsidRDefault="002F7F27" w:rsidP="002F7F27">
      <w:pPr>
        <w:spacing w:after="0"/>
        <w:rPr>
          <w:rFonts w:ascii="Arial" w:hAnsi="Arial" w:cs="Arial"/>
        </w:rPr>
      </w:pPr>
    </w:p>
    <w:p w14:paraId="76CBB23C" w14:textId="77777777" w:rsidR="002F7F27" w:rsidRDefault="002F7F27" w:rsidP="002F7F27">
      <w:pPr>
        <w:spacing w:after="0"/>
        <w:rPr>
          <w:rFonts w:ascii="Arial" w:hAnsi="Arial" w:cs="Arial"/>
        </w:rPr>
      </w:pPr>
    </w:p>
    <w:p w14:paraId="2A880687" w14:textId="77777777" w:rsidR="00CF3D5C" w:rsidRDefault="00CF3D5C" w:rsidP="002F7F27">
      <w:pPr>
        <w:spacing w:after="0"/>
        <w:rPr>
          <w:rFonts w:ascii="Arial" w:hAnsi="Arial" w:cs="Arial"/>
        </w:rPr>
      </w:pPr>
    </w:p>
    <w:p w14:paraId="51D7961C" w14:textId="77777777" w:rsidR="00CF3D5C" w:rsidRDefault="00CF3D5C" w:rsidP="002F7F27">
      <w:pPr>
        <w:spacing w:after="0"/>
        <w:rPr>
          <w:rFonts w:ascii="Arial" w:hAnsi="Arial" w:cs="Arial"/>
        </w:rPr>
      </w:pPr>
    </w:p>
    <w:p w14:paraId="4DCFE959" w14:textId="77777777" w:rsidR="00CF3D5C" w:rsidRDefault="00CF3D5C" w:rsidP="002F7F27">
      <w:pPr>
        <w:spacing w:after="0"/>
        <w:rPr>
          <w:rFonts w:ascii="Arial" w:hAnsi="Arial" w:cs="Arial"/>
        </w:rPr>
      </w:pPr>
    </w:p>
    <w:p w14:paraId="45C3019A" w14:textId="77777777" w:rsidR="00CF3D5C" w:rsidRDefault="00CF3D5C" w:rsidP="002F7F27">
      <w:pPr>
        <w:spacing w:after="0"/>
        <w:rPr>
          <w:rFonts w:ascii="Arial" w:hAnsi="Arial" w:cs="Arial"/>
        </w:rPr>
      </w:pPr>
    </w:p>
    <w:p w14:paraId="4BF0B3A7" w14:textId="77777777" w:rsidR="00CF3D5C" w:rsidRDefault="00CF3D5C" w:rsidP="002F7F27">
      <w:pPr>
        <w:spacing w:after="0"/>
        <w:rPr>
          <w:rFonts w:ascii="Arial" w:hAnsi="Arial" w:cs="Arial"/>
        </w:rPr>
      </w:pPr>
    </w:p>
    <w:p w14:paraId="7976EA30" w14:textId="77777777" w:rsidR="00CF3D5C" w:rsidRDefault="00CF3D5C" w:rsidP="002F7F27">
      <w:pPr>
        <w:spacing w:after="0"/>
        <w:rPr>
          <w:rFonts w:ascii="Arial" w:hAnsi="Arial" w:cs="Arial"/>
        </w:rPr>
      </w:pPr>
    </w:p>
    <w:p w14:paraId="2D9686B5" w14:textId="77777777" w:rsidR="00CF3D5C" w:rsidRDefault="00CF3D5C" w:rsidP="002F7F27">
      <w:pPr>
        <w:spacing w:after="0"/>
        <w:rPr>
          <w:rFonts w:ascii="Arial" w:hAnsi="Arial" w:cs="Arial"/>
        </w:rPr>
      </w:pPr>
    </w:p>
    <w:p w14:paraId="4E37DE54" w14:textId="77777777" w:rsidR="00CF3D5C" w:rsidRDefault="00CF3D5C" w:rsidP="002F7F27">
      <w:pPr>
        <w:spacing w:after="0"/>
        <w:rPr>
          <w:rFonts w:ascii="Arial" w:hAnsi="Arial" w:cs="Arial"/>
        </w:rPr>
      </w:pPr>
    </w:p>
    <w:p w14:paraId="06DAD14B" w14:textId="77777777" w:rsidR="00CF3D5C" w:rsidRDefault="00CF3D5C" w:rsidP="002F7F27">
      <w:pPr>
        <w:spacing w:after="0"/>
        <w:rPr>
          <w:rFonts w:ascii="Arial" w:hAnsi="Arial" w:cs="Arial"/>
        </w:rPr>
      </w:pPr>
    </w:p>
    <w:p w14:paraId="602AF622" w14:textId="77777777" w:rsidR="00CF3D5C" w:rsidRDefault="00CF3D5C" w:rsidP="002F7F27">
      <w:pPr>
        <w:spacing w:after="0"/>
        <w:rPr>
          <w:rFonts w:ascii="Arial" w:hAnsi="Arial" w:cs="Arial"/>
        </w:rPr>
      </w:pPr>
    </w:p>
    <w:p w14:paraId="5F7C26D9" w14:textId="77777777" w:rsidR="00CF3D5C" w:rsidRDefault="00CF3D5C" w:rsidP="002F7F27">
      <w:pPr>
        <w:spacing w:after="0"/>
        <w:rPr>
          <w:rFonts w:ascii="Arial" w:hAnsi="Arial" w:cs="Arial"/>
        </w:rPr>
      </w:pPr>
    </w:p>
    <w:p w14:paraId="341FF17F" w14:textId="77777777" w:rsidR="00CF3D5C" w:rsidRDefault="00CF3D5C" w:rsidP="002F7F27">
      <w:pPr>
        <w:spacing w:after="0"/>
        <w:rPr>
          <w:rFonts w:ascii="Arial" w:hAnsi="Arial" w:cs="Arial"/>
        </w:rPr>
      </w:pPr>
    </w:p>
    <w:p w14:paraId="0353714E" w14:textId="77777777" w:rsidR="00CF3D5C" w:rsidRDefault="00CF3D5C" w:rsidP="002F7F27">
      <w:pPr>
        <w:spacing w:after="0"/>
        <w:rPr>
          <w:rFonts w:ascii="Arial" w:hAnsi="Arial" w:cs="Arial"/>
        </w:rPr>
      </w:pPr>
    </w:p>
    <w:p w14:paraId="17D8AB2C" w14:textId="77777777" w:rsidR="00CF3D5C" w:rsidRDefault="00CF3D5C" w:rsidP="002F7F27">
      <w:pPr>
        <w:spacing w:after="0"/>
        <w:rPr>
          <w:rFonts w:ascii="Arial" w:hAnsi="Arial" w:cs="Arial"/>
        </w:rPr>
      </w:pPr>
    </w:p>
    <w:p w14:paraId="11DF6B35" w14:textId="77777777" w:rsidR="00CF3D5C" w:rsidRDefault="00CF3D5C" w:rsidP="002F7F27">
      <w:pPr>
        <w:spacing w:after="0"/>
        <w:rPr>
          <w:rFonts w:ascii="Arial" w:hAnsi="Arial" w:cs="Arial"/>
        </w:rPr>
      </w:pPr>
    </w:p>
    <w:p w14:paraId="527E6230" w14:textId="77777777" w:rsidR="00CF3D5C" w:rsidRDefault="00CF3D5C" w:rsidP="002F7F27">
      <w:pPr>
        <w:spacing w:after="0"/>
        <w:rPr>
          <w:rFonts w:ascii="Arial" w:hAnsi="Arial" w:cs="Arial"/>
        </w:rPr>
      </w:pPr>
    </w:p>
    <w:p w14:paraId="2078F9B8" w14:textId="77777777" w:rsidR="00CF3D5C" w:rsidRDefault="00CF3D5C" w:rsidP="002F7F27">
      <w:pPr>
        <w:spacing w:after="0"/>
        <w:rPr>
          <w:rFonts w:ascii="Arial" w:hAnsi="Arial" w:cs="Arial"/>
        </w:rPr>
      </w:pPr>
    </w:p>
    <w:p w14:paraId="0DA65426" w14:textId="77777777" w:rsidR="00CF3D5C" w:rsidRDefault="00CF3D5C" w:rsidP="002F7F27">
      <w:pPr>
        <w:spacing w:after="0"/>
        <w:rPr>
          <w:rFonts w:ascii="Arial" w:hAnsi="Arial" w:cs="Arial"/>
        </w:rPr>
      </w:pPr>
    </w:p>
    <w:p w14:paraId="5AA2895D" w14:textId="77777777" w:rsidR="00CF3D5C" w:rsidRDefault="00CF3D5C" w:rsidP="002F7F27">
      <w:pPr>
        <w:spacing w:after="0"/>
        <w:rPr>
          <w:rFonts w:ascii="Arial" w:hAnsi="Arial" w:cs="Arial"/>
        </w:rPr>
      </w:pPr>
    </w:p>
    <w:p w14:paraId="4DEB5CA0" w14:textId="77777777" w:rsidR="00CF3D5C" w:rsidRDefault="00CF3D5C" w:rsidP="002F7F27">
      <w:pPr>
        <w:spacing w:after="0"/>
        <w:rPr>
          <w:rFonts w:ascii="Arial" w:hAnsi="Arial" w:cs="Arial"/>
        </w:rPr>
      </w:pPr>
    </w:p>
    <w:p w14:paraId="01D58CD7" w14:textId="77777777" w:rsidR="00CF3D5C" w:rsidRDefault="00CF3D5C" w:rsidP="002F7F27">
      <w:pPr>
        <w:spacing w:after="0"/>
        <w:rPr>
          <w:rFonts w:ascii="Arial" w:hAnsi="Arial" w:cs="Arial"/>
        </w:rPr>
      </w:pPr>
    </w:p>
    <w:p w14:paraId="3223F364" w14:textId="77777777" w:rsidR="00CF3D5C" w:rsidRDefault="00CF3D5C" w:rsidP="002F7F27">
      <w:pPr>
        <w:spacing w:after="0"/>
        <w:rPr>
          <w:rFonts w:ascii="Arial" w:hAnsi="Arial" w:cs="Arial"/>
        </w:rPr>
      </w:pPr>
    </w:p>
    <w:p w14:paraId="4A139D9F" w14:textId="77777777" w:rsidR="00CF3D5C" w:rsidRDefault="00CF3D5C" w:rsidP="002F7F27">
      <w:pPr>
        <w:spacing w:after="0"/>
        <w:rPr>
          <w:rFonts w:ascii="Arial" w:hAnsi="Arial" w:cs="Arial"/>
        </w:rPr>
      </w:pPr>
    </w:p>
    <w:p w14:paraId="32A76A45" w14:textId="77777777" w:rsidR="00CF3D5C" w:rsidRDefault="00CF3D5C" w:rsidP="002F7F27">
      <w:pPr>
        <w:spacing w:after="0"/>
        <w:rPr>
          <w:rFonts w:ascii="Arial" w:hAnsi="Arial" w:cs="Arial"/>
        </w:rPr>
      </w:pPr>
    </w:p>
    <w:p w14:paraId="58144417" w14:textId="77777777" w:rsidR="00CF3D5C" w:rsidRDefault="00CF3D5C" w:rsidP="002F7F27">
      <w:pPr>
        <w:spacing w:after="0"/>
        <w:rPr>
          <w:rFonts w:ascii="Arial" w:hAnsi="Arial" w:cs="Arial"/>
        </w:rPr>
      </w:pPr>
    </w:p>
    <w:p w14:paraId="37D7F3A5" w14:textId="77777777" w:rsidR="00CF3D5C" w:rsidRDefault="00CF3D5C" w:rsidP="002F7F27">
      <w:pPr>
        <w:spacing w:after="0"/>
        <w:rPr>
          <w:rFonts w:ascii="Arial" w:hAnsi="Arial" w:cs="Arial"/>
        </w:rPr>
      </w:pPr>
    </w:p>
    <w:p w14:paraId="1D1F98C8" w14:textId="77777777" w:rsidR="00CF3D5C" w:rsidRDefault="00CF3D5C" w:rsidP="002F7F27">
      <w:pPr>
        <w:spacing w:after="0"/>
        <w:rPr>
          <w:rFonts w:ascii="Arial" w:hAnsi="Arial" w:cs="Arial"/>
        </w:rPr>
      </w:pPr>
    </w:p>
    <w:p w14:paraId="6BB894A3" w14:textId="77777777" w:rsidR="00CF3D5C" w:rsidRDefault="00CF3D5C" w:rsidP="002F7F27">
      <w:pPr>
        <w:spacing w:after="0"/>
        <w:rPr>
          <w:rFonts w:ascii="Arial" w:hAnsi="Arial" w:cs="Arial"/>
        </w:rPr>
      </w:pPr>
    </w:p>
    <w:p w14:paraId="48DA8139" w14:textId="77777777" w:rsidR="00CF3D5C" w:rsidRDefault="00CF3D5C" w:rsidP="002F7F27">
      <w:pPr>
        <w:spacing w:after="0"/>
        <w:rPr>
          <w:rFonts w:ascii="Arial" w:hAnsi="Arial" w:cs="Arial"/>
        </w:rPr>
      </w:pPr>
    </w:p>
    <w:p w14:paraId="2A6AB5DF" w14:textId="77777777" w:rsidR="00CF3D5C" w:rsidRPr="002F7F27" w:rsidRDefault="00CF3D5C" w:rsidP="00CF3D5C">
      <w:pPr>
        <w:spacing w:after="0"/>
        <w:rPr>
          <w:rFonts w:ascii="Arial" w:hAnsi="Arial" w:cs="Arial"/>
        </w:rPr>
      </w:pPr>
    </w:p>
    <w:p w14:paraId="716EB039" w14:textId="704E04C4" w:rsidR="00B32C92" w:rsidRPr="00B32C92" w:rsidRDefault="00B32C92" w:rsidP="00AE14E0">
      <w:pPr>
        <w:spacing w:after="0"/>
        <w:jc w:val="center"/>
        <w:rPr>
          <w:rFonts w:ascii="Arial" w:hAnsi="Arial" w:cs="Arial"/>
          <w:b/>
          <w:bCs/>
          <w:sz w:val="28"/>
          <w:szCs w:val="28"/>
        </w:rPr>
      </w:pPr>
      <w:r w:rsidRPr="00B32C92">
        <w:rPr>
          <w:rFonts w:ascii="Arial" w:hAnsi="Arial" w:cs="Arial"/>
          <w:b/>
          <w:bCs/>
          <w:sz w:val="28"/>
          <w:szCs w:val="28"/>
        </w:rPr>
        <w:t>Appendix A</w:t>
      </w:r>
      <w:r>
        <w:rPr>
          <w:rFonts w:ascii="Arial" w:hAnsi="Arial" w:cs="Arial"/>
          <w:b/>
          <w:bCs/>
          <w:sz w:val="28"/>
          <w:szCs w:val="28"/>
        </w:rPr>
        <w:t xml:space="preserve"> – Section 1</w:t>
      </w:r>
      <w:r w:rsidR="00AE14E0">
        <w:rPr>
          <w:rFonts w:ascii="Arial" w:hAnsi="Arial" w:cs="Arial"/>
          <w:b/>
          <w:bCs/>
          <w:sz w:val="28"/>
          <w:szCs w:val="28"/>
        </w:rPr>
        <w:t xml:space="preserve"> – Train and passenger information</w:t>
      </w:r>
    </w:p>
    <w:p w14:paraId="3E6B74C4" w14:textId="77777777" w:rsidR="00B32C92" w:rsidRDefault="00B32C92" w:rsidP="00B32C92">
      <w:pPr>
        <w:spacing w:after="0"/>
        <w:rPr>
          <w:rFonts w:ascii="Arial" w:hAnsi="Arial" w:cs="Arial"/>
          <w:b/>
          <w:bCs/>
          <w:sz w:val="28"/>
          <w:szCs w:val="28"/>
        </w:rPr>
      </w:pPr>
    </w:p>
    <w:p w14:paraId="3D2C9AA0" w14:textId="2494E359" w:rsidR="00746692" w:rsidRPr="00B32C92" w:rsidRDefault="00AE14E0" w:rsidP="00B32C92">
      <w:pPr>
        <w:spacing w:after="0"/>
        <w:rPr>
          <w:rFonts w:ascii="Arial" w:hAnsi="Arial" w:cs="Arial"/>
          <w:b/>
          <w:bCs/>
          <w:sz w:val="28"/>
          <w:szCs w:val="28"/>
        </w:rPr>
      </w:pPr>
      <w:r w:rsidRPr="00AE14E0">
        <w:rPr>
          <w:noProof/>
        </w:rPr>
        <w:lastRenderedPageBreak/>
        <w:drawing>
          <wp:inline distT="0" distB="0" distL="0" distR="0" wp14:anchorId="4CD51101" wp14:editId="7D5163C9">
            <wp:extent cx="7975454" cy="6067742"/>
            <wp:effectExtent l="1270" t="0" r="8255" b="8255"/>
            <wp:docPr id="62685618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8001025" cy="6087196"/>
                    </a:xfrm>
                    <a:prstGeom prst="rect">
                      <a:avLst/>
                    </a:prstGeom>
                    <a:noFill/>
                    <a:ln>
                      <a:noFill/>
                    </a:ln>
                  </pic:spPr>
                </pic:pic>
              </a:graphicData>
            </a:graphic>
          </wp:inline>
        </w:drawing>
      </w:r>
    </w:p>
    <w:p w14:paraId="3934B06C" w14:textId="77777777" w:rsidR="00AE14E0" w:rsidRDefault="00AE14E0" w:rsidP="00AE14E0">
      <w:pPr>
        <w:spacing w:after="0"/>
        <w:jc w:val="center"/>
        <w:rPr>
          <w:rFonts w:ascii="Arial" w:hAnsi="Arial" w:cs="Arial"/>
          <w:b/>
          <w:bCs/>
          <w:sz w:val="28"/>
          <w:szCs w:val="28"/>
        </w:rPr>
      </w:pPr>
    </w:p>
    <w:p w14:paraId="04F87828" w14:textId="366E1BFE" w:rsidR="00AE14E0" w:rsidRPr="00B32C92" w:rsidRDefault="00AE14E0" w:rsidP="00AE14E0">
      <w:pPr>
        <w:spacing w:after="0"/>
        <w:jc w:val="center"/>
        <w:rPr>
          <w:rFonts w:ascii="Arial" w:hAnsi="Arial" w:cs="Arial"/>
          <w:b/>
          <w:bCs/>
          <w:sz w:val="28"/>
          <w:szCs w:val="28"/>
        </w:rPr>
      </w:pPr>
      <w:r w:rsidRPr="00B32C92">
        <w:rPr>
          <w:rFonts w:ascii="Arial" w:hAnsi="Arial" w:cs="Arial"/>
          <w:b/>
          <w:bCs/>
          <w:sz w:val="28"/>
          <w:szCs w:val="28"/>
        </w:rPr>
        <w:t xml:space="preserve">Appendix </w:t>
      </w:r>
      <w:r>
        <w:rPr>
          <w:rFonts w:ascii="Arial" w:hAnsi="Arial" w:cs="Arial"/>
          <w:b/>
          <w:bCs/>
          <w:sz w:val="28"/>
          <w:szCs w:val="28"/>
        </w:rPr>
        <w:t>B – Section 2 – Train and passenger information</w:t>
      </w:r>
    </w:p>
    <w:p w14:paraId="204207A7" w14:textId="77777777" w:rsidR="00B32C92" w:rsidRDefault="00B32C92" w:rsidP="00B32C92">
      <w:pPr>
        <w:spacing w:after="0"/>
        <w:rPr>
          <w:rFonts w:ascii="Arial" w:hAnsi="Arial" w:cs="Arial"/>
          <w:b/>
          <w:bCs/>
          <w:sz w:val="28"/>
          <w:szCs w:val="28"/>
        </w:rPr>
      </w:pPr>
    </w:p>
    <w:p w14:paraId="0E961574" w14:textId="4B5235FC" w:rsidR="00327EE9" w:rsidRPr="00B32C92" w:rsidRDefault="002F7F27" w:rsidP="00B32C92">
      <w:pPr>
        <w:spacing w:after="0"/>
        <w:rPr>
          <w:rFonts w:ascii="Arial" w:hAnsi="Arial" w:cs="Arial"/>
          <w:b/>
          <w:bCs/>
          <w:sz w:val="28"/>
          <w:szCs w:val="28"/>
        </w:rPr>
      </w:pPr>
      <w:r w:rsidRPr="002F7F27">
        <w:rPr>
          <w:noProof/>
        </w:rPr>
        <w:lastRenderedPageBreak/>
        <w:drawing>
          <wp:inline distT="0" distB="0" distL="0" distR="0" wp14:anchorId="63E8DC8A" wp14:editId="3524D109">
            <wp:extent cx="7502003" cy="5982652"/>
            <wp:effectExtent l="0" t="2223" r="1588" b="1587"/>
            <wp:docPr id="5756945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7520455" cy="5997367"/>
                    </a:xfrm>
                    <a:prstGeom prst="rect">
                      <a:avLst/>
                    </a:prstGeom>
                    <a:noFill/>
                    <a:ln>
                      <a:noFill/>
                    </a:ln>
                  </pic:spPr>
                </pic:pic>
              </a:graphicData>
            </a:graphic>
          </wp:inline>
        </w:drawing>
      </w:r>
    </w:p>
    <w:p w14:paraId="74F4021D" w14:textId="77777777" w:rsidR="00CF3D5C" w:rsidRDefault="00CF3D5C" w:rsidP="00B32C92">
      <w:pPr>
        <w:spacing w:after="0"/>
        <w:rPr>
          <w:rFonts w:ascii="Arial" w:hAnsi="Arial" w:cs="Arial"/>
          <w:b/>
          <w:bCs/>
          <w:sz w:val="28"/>
          <w:szCs w:val="28"/>
        </w:rPr>
      </w:pPr>
    </w:p>
    <w:p w14:paraId="770F1703" w14:textId="77777777" w:rsidR="00CF3D5C" w:rsidRDefault="00CF3D5C" w:rsidP="00B32C92">
      <w:pPr>
        <w:spacing w:after="0"/>
        <w:rPr>
          <w:rFonts w:ascii="Arial" w:hAnsi="Arial" w:cs="Arial"/>
          <w:b/>
          <w:bCs/>
          <w:sz w:val="28"/>
          <w:szCs w:val="28"/>
        </w:rPr>
      </w:pPr>
    </w:p>
    <w:p w14:paraId="354E4B84" w14:textId="77777777" w:rsidR="00CF3D5C" w:rsidRDefault="00CF3D5C" w:rsidP="00B32C92">
      <w:pPr>
        <w:spacing w:after="0"/>
        <w:rPr>
          <w:rFonts w:ascii="Arial" w:hAnsi="Arial" w:cs="Arial"/>
          <w:b/>
          <w:bCs/>
          <w:sz w:val="28"/>
          <w:szCs w:val="28"/>
        </w:rPr>
      </w:pPr>
    </w:p>
    <w:p w14:paraId="20D9928B" w14:textId="425EA19D" w:rsidR="00AE14E0" w:rsidRPr="00B32C92" w:rsidRDefault="00AE14E0" w:rsidP="00AE14E0">
      <w:pPr>
        <w:spacing w:after="0"/>
        <w:jc w:val="center"/>
        <w:rPr>
          <w:rFonts w:ascii="Arial" w:hAnsi="Arial" w:cs="Arial"/>
          <w:b/>
          <w:bCs/>
          <w:sz w:val="28"/>
          <w:szCs w:val="28"/>
        </w:rPr>
      </w:pPr>
      <w:bookmarkStart w:id="1" w:name="_Hlk159751799"/>
      <w:r w:rsidRPr="00B32C92">
        <w:rPr>
          <w:rFonts w:ascii="Arial" w:hAnsi="Arial" w:cs="Arial"/>
          <w:b/>
          <w:bCs/>
          <w:sz w:val="28"/>
          <w:szCs w:val="28"/>
        </w:rPr>
        <w:t xml:space="preserve">Appendix </w:t>
      </w:r>
      <w:r>
        <w:rPr>
          <w:rFonts w:ascii="Arial" w:hAnsi="Arial" w:cs="Arial"/>
          <w:b/>
          <w:bCs/>
          <w:sz w:val="28"/>
          <w:szCs w:val="28"/>
        </w:rPr>
        <w:t>C – Section 3 – Train and passenger information</w:t>
      </w:r>
    </w:p>
    <w:bookmarkEnd w:id="1"/>
    <w:p w14:paraId="20B1A4BB" w14:textId="14E2CB67" w:rsidR="009416FC" w:rsidRDefault="00312F0F">
      <w:r w:rsidRPr="00312F0F">
        <w:rPr>
          <w:noProof/>
        </w:rPr>
        <w:lastRenderedPageBreak/>
        <w:drawing>
          <wp:inline distT="0" distB="0" distL="0" distR="0" wp14:anchorId="00AD1D22" wp14:editId="137051F2">
            <wp:extent cx="5731510" cy="6862445"/>
            <wp:effectExtent l="0" t="0" r="2540" b="0"/>
            <wp:docPr id="12515544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6862445"/>
                    </a:xfrm>
                    <a:prstGeom prst="rect">
                      <a:avLst/>
                    </a:prstGeom>
                    <a:noFill/>
                    <a:ln>
                      <a:noFill/>
                    </a:ln>
                  </pic:spPr>
                </pic:pic>
              </a:graphicData>
            </a:graphic>
          </wp:inline>
        </w:drawing>
      </w:r>
    </w:p>
    <w:p w14:paraId="35D9998E" w14:textId="77777777" w:rsidR="009416FC" w:rsidRDefault="009416FC"/>
    <w:p w14:paraId="18B66D9F" w14:textId="77777777" w:rsidR="009416FC" w:rsidRDefault="009416FC"/>
    <w:p w14:paraId="4F04F435" w14:textId="77777777" w:rsidR="009416FC" w:rsidRDefault="009416FC"/>
    <w:p w14:paraId="471DF983" w14:textId="77777777" w:rsidR="009416FC" w:rsidRDefault="009416FC"/>
    <w:p w14:paraId="5449C9A8" w14:textId="77777777" w:rsidR="009416FC" w:rsidRDefault="009416FC"/>
    <w:p w14:paraId="47DBAFC1" w14:textId="140F58B1" w:rsidR="00312F0F" w:rsidRPr="00B32C92" w:rsidRDefault="00312F0F" w:rsidP="00312F0F">
      <w:pPr>
        <w:spacing w:after="0"/>
        <w:jc w:val="center"/>
        <w:rPr>
          <w:rFonts w:ascii="Arial" w:hAnsi="Arial" w:cs="Arial"/>
          <w:b/>
          <w:bCs/>
          <w:sz w:val="28"/>
          <w:szCs w:val="28"/>
        </w:rPr>
      </w:pPr>
      <w:r w:rsidRPr="00B32C92">
        <w:rPr>
          <w:rFonts w:ascii="Arial" w:hAnsi="Arial" w:cs="Arial"/>
          <w:b/>
          <w:bCs/>
          <w:sz w:val="28"/>
          <w:szCs w:val="28"/>
        </w:rPr>
        <w:t xml:space="preserve">Appendix </w:t>
      </w:r>
      <w:r>
        <w:rPr>
          <w:rFonts w:ascii="Arial" w:hAnsi="Arial" w:cs="Arial"/>
          <w:b/>
          <w:bCs/>
          <w:sz w:val="28"/>
          <w:szCs w:val="28"/>
        </w:rPr>
        <w:t>D – Section 4 – Train and passenger information</w:t>
      </w:r>
    </w:p>
    <w:p w14:paraId="3C1C3157" w14:textId="77777777" w:rsidR="009416FC" w:rsidRDefault="009416FC"/>
    <w:p w14:paraId="0768AB05" w14:textId="77777777" w:rsidR="00312F0F" w:rsidRDefault="00312F0F"/>
    <w:p w14:paraId="590BBF2D" w14:textId="77777777" w:rsidR="009416FC" w:rsidRDefault="009416FC"/>
    <w:p w14:paraId="72A79EF7" w14:textId="77777777" w:rsidR="009416FC" w:rsidRDefault="009416FC"/>
    <w:p w14:paraId="796C5FFC" w14:textId="77777777" w:rsidR="009416FC" w:rsidRDefault="009416FC"/>
    <w:p w14:paraId="5CB034D6" w14:textId="67B2E0B9" w:rsidR="00E373DC" w:rsidRDefault="00CF3D5C" w:rsidP="00E373DC">
      <w:pPr>
        <w:spacing w:after="0"/>
      </w:pPr>
      <w:r>
        <w:t xml:space="preserve"> </w:t>
      </w:r>
    </w:p>
    <w:p w14:paraId="0D9354DC" w14:textId="77777777" w:rsidR="00E373DC" w:rsidRDefault="00E373DC"/>
    <w:p w14:paraId="72B73921" w14:textId="5463FF1C" w:rsidR="00E373DC" w:rsidRDefault="00E373DC"/>
    <w:p w14:paraId="56FA4D6E" w14:textId="77777777" w:rsidR="009416FC" w:rsidRDefault="009416FC">
      <w:pPr>
        <w:rPr>
          <w:b/>
          <w:bCs/>
        </w:rPr>
      </w:pPr>
    </w:p>
    <w:p w14:paraId="4EFAD5B1" w14:textId="77777777" w:rsidR="00CF3D5C" w:rsidRDefault="00CF3D5C">
      <w:pPr>
        <w:rPr>
          <w:b/>
          <w:bCs/>
        </w:rPr>
      </w:pPr>
    </w:p>
    <w:p w14:paraId="60064B46" w14:textId="07E4CB7C" w:rsidR="00C20A23" w:rsidRDefault="00C20A23"/>
    <w:p w14:paraId="0ED3F6D6" w14:textId="77777777" w:rsidR="00C20A23" w:rsidRDefault="00C20A23">
      <w:pPr>
        <w:rPr>
          <w:b/>
          <w:bCs/>
        </w:rPr>
      </w:pPr>
    </w:p>
    <w:p w14:paraId="4EB957A1" w14:textId="77777777" w:rsidR="009416FC" w:rsidRPr="009913E0" w:rsidRDefault="009416FC">
      <w:pPr>
        <w:rPr>
          <w:b/>
          <w:bCs/>
        </w:rPr>
      </w:pPr>
    </w:p>
    <w:p w14:paraId="0A2E2EAD" w14:textId="436ACC31" w:rsidR="00D040C2" w:rsidRDefault="00D040C2"/>
    <w:p w14:paraId="3F64782B" w14:textId="77777777" w:rsidR="00DB7753" w:rsidRDefault="00DB7753"/>
    <w:tbl>
      <w:tblPr>
        <w:tblW w:w="10660" w:type="dxa"/>
        <w:tblLook w:val="04A0" w:firstRow="1" w:lastRow="0" w:firstColumn="1" w:lastColumn="0" w:noHBand="0" w:noVBand="1"/>
      </w:tblPr>
      <w:tblGrid>
        <w:gridCol w:w="960"/>
        <w:gridCol w:w="5860"/>
        <w:gridCol w:w="960"/>
        <w:gridCol w:w="960"/>
        <w:gridCol w:w="960"/>
        <w:gridCol w:w="960"/>
      </w:tblGrid>
      <w:tr w:rsidR="00DB7753" w:rsidRPr="00DB7753" w14:paraId="7FA1C51D" w14:textId="77777777" w:rsidTr="00DB7753">
        <w:trPr>
          <w:trHeight w:val="375"/>
        </w:trPr>
        <w:tc>
          <w:tcPr>
            <w:tcW w:w="960" w:type="dxa"/>
            <w:tcBorders>
              <w:top w:val="nil"/>
              <w:left w:val="nil"/>
              <w:bottom w:val="nil"/>
              <w:right w:val="nil"/>
            </w:tcBorders>
            <w:shd w:val="clear" w:color="auto" w:fill="auto"/>
            <w:noWrap/>
            <w:vAlign w:val="bottom"/>
            <w:hideMark/>
          </w:tcPr>
          <w:p w14:paraId="07964C28" w14:textId="77777777" w:rsidR="00DB7753" w:rsidRPr="00DB7753" w:rsidRDefault="00DB7753" w:rsidP="00DB7753">
            <w:pPr>
              <w:spacing w:after="0" w:line="240" w:lineRule="auto"/>
              <w:rPr>
                <w:rFonts w:ascii="Times New Roman" w:eastAsia="Times New Roman" w:hAnsi="Times New Roman" w:cs="Times New Roman"/>
                <w:kern w:val="0"/>
                <w:lang w:eastAsia="en-GB"/>
                <w14:ligatures w14:val="none"/>
              </w:rPr>
            </w:pPr>
          </w:p>
        </w:tc>
        <w:tc>
          <w:tcPr>
            <w:tcW w:w="5860" w:type="dxa"/>
            <w:tcBorders>
              <w:top w:val="nil"/>
              <w:left w:val="nil"/>
              <w:bottom w:val="nil"/>
              <w:right w:val="nil"/>
            </w:tcBorders>
            <w:shd w:val="clear" w:color="auto" w:fill="auto"/>
            <w:noWrap/>
            <w:vAlign w:val="bottom"/>
            <w:hideMark/>
          </w:tcPr>
          <w:p w14:paraId="4CF38D08" w14:textId="77777777" w:rsidR="00DB7753" w:rsidRDefault="00DB7753" w:rsidP="00DB7753">
            <w:pPr>
              <w:spacing w:after="0" w:line="240" w:lineRule="auto"/>
              <w:rPr>
                <w:rFonts w:ascii="Calibri" w:eastAsia="Times New Roman" w:hAnsi="Calibri" w:cs="Calibri"/>
                <w:b/>
                <w:bCs/>
                <w:color w:val="000000"/>
                <w:kern w:val="0"/>
                <w:sz w:val="28"/>
                <w:szCs w:val="28"/>
                <w:lang w:eastAsia="en-GB"/>
                <w14:ligatures w14:val="none"/>
              </w:rPr>
            </w:pPr>
          </w:p>
          <w:p w14:paraId="7521A23E" w14:textId="77777777" w:rsidR="00D040C2" w:rsidRDefault="00D040C2" w:rsidP="00DB7753">
            <w:pPr>
              <w:spacing w:after="0" w:line="240" w:lineRule="auto"/>
              <w:rPr>
                <w:rFonts w:ascii="Calibri" w:eastAsia="Times New Roman" w:hAnsi="Calibri" w:cs="Calibri"/>
                <w:b/>
                <w:bCs/>
                <w:color w:val="000000"/>
                <w:kern w:val="0"/>
                <w:sz w:val="28"/>
                <w:szCs w:val="28"/>
                <w:lang w:eastAsia="en-GB"/>
                <w14:ligatures w14:val="none"/>
              </w:rPr>
            </w:pPr>
          </w:p>
          <w:p w14:paraId="68BBE249" w14:textId="77777777" w:rsidR="00D040C2" w:rsidRDefault="00D040C2" w:rsidP="00DB7753">
            <w:pPr>
              <w:spacing w:after="0" w:line="240" w:lineRule="auto"/>
              <w:rPr>
                <w:rFonts w:ascii="Calibri" w:eastAsia="Times New Roman" w:hAnsi="Calibri" w:cs="Calibri"/>
                <w:b/>
                <w:bCs/>
                <w:color w:val="000000"/>
                <w:kern w:val="0"/>
                <w:sz w:val="28"/>
                <w:szCs w:val="28"/>
                <w:lang w:eastAsia="en-GB"/>
                <w14:ligatures w14:val="none"/>
              </w:rPr>
            </w:pPr>
          </w:p>
          <w:p w14:paraId="0B6F7FB5" w14:textId="77777777" w:rsidR="00D040C2" w:rsidRDefault="00D040C2" w:rsidP="00DB7753">
            <w:pPr>
              <w:spacing w:after="0" w:line="240" w:lineRule="auto"/>
              <w:rPr>
                <w:rFonts w:ascii="Calibri" w:eastAsia="Times New Roman" w:hAnsi="Calibri" w:cs="Calibri"/>
                <w:b/>
                <w:bCs/>
                <w:color w:val="000000"/>
                <w:kern w:val="0"/>
                <w:sz w:val="28"/>
                <w:szCs w:val="28"/>
                <w:lang w:eastAsia="en-GB"/>
                <w14:ligatures w14:val="none"/>
              </w:rPr>
            </w:pPr>
          </w:p>
          <w:p w14:paraId="0C058296" w14:textId="77777777" w:rsidR="00D040C2" w:rsidRDefault="00D040C2" w:rsidP="00DB7753">
            <w:pPr>
              <w:spacing w:after="0" w:line="240" w:lineRule="auto"/>
              <w:rPr>
                <w:rFonts w:ascii="Calibri" w:eastAsia="Times New Roman" w:hAnsi="Calibri" w:cs="Calibri"/>
                <w:b/>
                <w:bCs/>
                <w:color w:val="000000"/>
                <w:kern w:val="0"/>
                <w:sz w:val="28"/>
                <w:szCs w:val="28"/>
                <w:lang w:eastAsia="en-GB"/>
                <w14:ligatures w14:val="none"/>
              </w:rPr>
            </w:pPr>
          </w:p>
          <w:p w14:paraId="2BF44697" w14:textId="1968FBA7" w:rsidR="00D040C2" w:rsidRPr="00DB7753" w:rsidRDefault="00D040C2" w:rsidP="00AE14E0">
            <w:pPr>
              <w:spacing w:after="0" w:line="240" w:lineRule="auto"/>
              <w:rPr>
                <w:rFonts w:ascii="Calibri" w:eastAsia="Times New Roman" w:hAnsi="Calibri" w:cs="Calibri"/>
                <w:b/>
                <w:bCs/>
                <w:color w:val="000000"/>
                <w:kern w:val="0"/>
                <w:sz w:val="28"/>
                <w:szCs w:val="28"/>
                <w:lang w:eastAsia="en-GB"/>
                <w14:ligatures w14:val="none"/>
              </w:rPr>
            </w:pPr>
          </w:p>
        </w:tc>
        <w:tc>
          <w:tcPr>
            <w:tcW w:w="960" w:type="dxa"/>
            <w:tcBorders>
              <w:top w:val="nil"/>
              <w:left w:val="nil"/>
              <w:bottom w:val="nil"/>
              <w:right w:val="nil"/>
            </w:tcBorders>
            <w:shd w:val="clear" w:color="auto" w:fill="auto"/>
            <w:noWrap/>
            <w:vAlign w:val="bottom"/>
            <w:hideMark/>
          </w:tcPr>
          <w:p w14:paraId="5544E133" w14:textId="77777777" w:rsidR="00DB7753" w:rsidRPr="00DB7753" w:rsidRDefault="00DB7753" w:rsidP="00DB7753">
            <w:pPr>
              <w:spacing w:after="0" w:line="240" w:lineRule="auto"/>
              <w:rPr>
                <w:rFonts w:ascii="Calibri" w:eastAsia="Times New Roman" w:hAnsi="Calibri" w:cs="Calibri"/>
                <w:b/>
                <w:bCs/>
                <w:color w:val="000000"/>
                <w:kern w:val="0"/>
                <w:sz w:val="28"/>
                <w:szCs w:val="28"/>
                <w:lang w:eastAsia="en-GB"/>
                <w14:ligatures w14:val="none"/>
              </w:rPr>
            </w:pPr>
          </w:p>
        </w:tc>
        <w:tc>
          <w:tcPr>
            <w:tcW w:w="960" w:type="dxa"/>
            <w:tcBorders>
              <w:top w:val="nil"/>
              <w:left w:val="nil"/>
              <w:bottom w:val="nil"/>
              <w:right w:val="nil"/>
            </w:tcBorders>
            <w:shd w:val="clear" w:color="auto" w:fill="auto"/>
            <w:noWrap/>
            <w:vAlign w:val="bottom"/>
            <w:hideMark/>
          </w:tcPr>
          <w:p w14:paraId="4E805345" w14:textId="77777777" w:rsidR="00DB7753" w:rsidRPr="00DB7753" w:rsidRDefault="00DB7753" w:rsidP="00DB7753">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shd w:val="clear" w:color="auto" w:fill="auto"/>
            <w:noWrap/>
            <w:vAlign w:val="bottom"/>
            <w:hideMark/>
          </w:tcPr>
          <w:p w14:paraId="4CB1332F" w14:textId="77777777" w:rsidR="00DB7753" w:rsidRDefault="00DB7753" w:rsidP="00DB7753">
            <w:pPr>
              <w:spacing w:after="0" w:line="240" w:lineRule="auto"/>
              <w:rPr>
                <w:rFonts w:ascii="Times New Roman" w:eastAsia="Times New Roman" w:hAnsi="Times New Roman" w:cs="Times New Roman"/>
                <w:kern w:val="0"/>
                <w:sz w:val="20"/>
                <w:szCs w:val="20"/>
                <w:lang w:eastAsia="en-GB"/>
                <w14:ligatures w14:val="none"/>
              </w:rPr>
            </w:pPr>
          </w:p>
          <w:p w14:paraId="7CAD9A4E" w14:textId="77777777" w:rsidR="007912CB" w:rsidRDefault="007912CB" w:rsidP="00DB7753">
            <w:pPr>
              <w:spacing w:after="0" w:line="240" w:lineRule="auto"/>
              <w:rPr>
                <w:rFonts w:ascii="Times New Roman" w:eastAsia="Times New Roman" w:hAnsi="Times New Roman" w:cs="Times New Roman"/>
                <w:kern w:val="0"/>
                <w:sz w:val="20"/>
                <w:szCs w:val="20"/>
                <w:lang w:eastAsia="en-GB"/>
                <w14:ligatures w14:val="none"/>
              </w:rPr>
            </w:pPr>
          </w:p>
          <w:p w14:paraId="117302E2" w14:textId="77777777" w:rsidR="007912CB" w:rsidRDefault="007912CB" w:rsidP="00DB7753">
            <w:pPr>
              <w:spacing w:after="0" w:line="240" w:lineRule="auto"/>
              <w:rPr>
                <w:rFonts w:ascii="Times New Roman" w:eastAsia="Times New Roman" w:hAnsi="Times New Roman" w:cs="Times New Roman"/>
                <w:kern w:val="0"/>
                <w:sz w:val="20"/>
                <w:szCs w:val="20"/>
                <w:lang w:eastAsia="en-GB"/>
                <w14:ligatures w14:val="none"/>
              </w:rPr>
            </w:pPr>
          </w:p>
          <w:p w14:paraId="7CFE6E15" w14:textId="77777777" w:rsidR="007912CB" w:rsidRDefault="007912CB" w:rsidP="00DB7753">
            <w:pPr>
              <w:spacing w:after="0" w:line="240" w:lineRule="auto"/>
              <w:rPr>
                <w:rFonts w:ascii="Times New Roman" w:eastAsia="Times New Roman" w:hAnsi="Times New Roman" w:cs="Times New Roman"/>
                <w:kern w:val="0"/>
                <w:sz w:val="20"/>
                <w:szCs w:val="20"/>
                <w:lang w:eastAsia="en-GB"/>
                <w14:ligatures w14:val="none"/>
              </w:rPr>
            </w:pPr>
          </w:p>
          <w:p w14:paraId="626E6CF4" w14:textId="77777777" w:rsidR="007912CB" w:rsidRDefault="007912CB" w:rsidP="00DB7753">
            <w:pPr>
              <w:spacing w:after="0" w:line="240" w:lineRule="auto"/>
              <w:rPr>
                <w:rFonts w:ascii="Times New Roman" w:eastAsia="Times New Roman" w:hAnsi="Times New Roman" w:cs="Times New Roman"/>
                <w:kern w:val="0"/>
                <w:sz w:val="20"/>
                <w:szCs w:val="20"/>
                <w:lang w:eastAsia="en-GB"/>
                <w14:ligatures w14:val="none"/>
              </w:rPr>
            </w:pPr>
          </w:p>
          <w:p w14:paraId="387EFD57" w14:textId="77777777" w:rsidR="007912CB" w:rsidRDefault="007912CB" w:rsidP="00DB7753">
            <w:pPr>
              <w:spacing w:after="0" w:line="240" w:lineRule="auto"/>
              <w:rPr>
                <w:rFonts w:ascii="Times New Roman" w:eastAsia="Times New Roman" w:hAnsi="Times New Roman" w:cs="Times New Roman"/>
                <w:kern w:val="0"/>
                <w:sz w:val="20"/>
                <w:szCs w:val="20"/>
                <w:lang w:eastAsia="en-GB"/>
                <w14:ligatures w14:val="none"/>
              </w:rPr>
            </w:pPr>
          </w:p>
          <w:p w14:paraId="2C074D91" w14:textId="77777777" w:rsidR="007912CB" w:rsidRPr="00DB7753" w:rsidRDefault="007912CB" w:rsidP="00DB7753">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shd w:val="clear" w:color="auto" w:fill="auto"/>
            <w:noWrap/>
            <w:vAlign w:val="bottom"/>
            <w:hideMark/>
          </w:tcPr>
          <w:p w14:paraId="2F3782CD" w14:textId="77777777" w:rsidR="00DB7753" w:rsidRPr="00DB7753" w:rsidRDefault="00DB7753" w:rsidP="00DB7753">
            <w:pPr>
              <w:spacing w:after="0" w:line="240" w:lineRule="auto"/>
              <w:rPr>
                <w:rFonts w:ascii="Times New Roman" w:eastAsia="Times New Roman" w:hAnsi="Times New Roman" w:cs="Times New Roman"/>
                <w:kern w:val="0"/>
                <w:sz w:val="20"/>
                <w:szCs w:val="20"/>
                <w:lang w:eastAsia="en-GB"/>
                <w14:ligatures w14:val="none"/>
              </w:rPr>
            </w:pPr>
          </w:p>
        </w:tc>
      </w:tr>
    </w:tbl>
    <w:p w14:paraId="2C4A50DA" w14:textId="77777777" w:rsidR="007912CB" w:rsidRDefault="007912CB"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42BC33EE"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1633BE32"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56B288B6"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487776B5"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091B78CF"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6DE949DC"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4C5BFE18"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351D24FA"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437A2418" w14:textId="77777777" w:rsidR="00312F0F" w:rsidRDefault="00312F0F" w:rsidP="00AE14E0">
      <w:pPr>
        <w:spacing w:after="0" w:line="240" w:lineRule="auto"/>
        <w:jc w:val="center"/>
        <w:rPr>
          <w:rFonts w:ascii="Calibri" w:eastAsia="Times New Roman" w:hAnsi="Calibri" w:cs="Calibri"/>
          <w:b/>
          <w:bCs/>
          <w:color w:val="000000"/>
          <w:kern w:val="0"/>
          <w:sz w:val="36"/>
          <w:szCs w:val="36"/>
          <w:lang w:eastAsia="en-GB"/>
          <w14:ligatures w14:val="none"/>
        </w:rPr>
      </w:pPr>
    </w:p>
    <w:p w14:paraId="4EB68C11" w14:textId="1ABF15D1" w:rsidR="00AE14E0" w:rsidRDefault="00AE14E0" w:rsidP="00AE14E0">
      <w:pPr>
        <w:spacing w:after="0" w:line="240" w:lineRule="auto"/>
        <w:jc w:val="center"/>
        <w:rPr>
          <w:rFonts w:ascii="Calibri" w:eastAsia="Times New Roman" w:hAnsi="Calibri" w:cs="Calibri"/>
          <w:b/>
          <w:bCs/>
          <w:color w:val="000000"/>
          <w:kern w:val="0"/>
          <w:sz w:val="36"/>
          <w:szCs w:val="36"/>
          <w:lang w:eastAsia="en-GB"/>
          <w14:ligatures w14:val="none"/>
        </w:rPr>
      </w:pPr>
      <w:r w:rsidRPr="00AE14E0">
        <w:rPr>
          <w:rFonts w:ascii="Calibri" w:eastAsia="Times New Roman" w:hAnsi="Calibri" w:cs="Calibri"/>
          <w:b/>
          <w:bCs/>
          <w:color w:val="000000"/>
          <w:kern w:val="0"/>
          <w:sz w:val="36"/>
          <w:szCs w:val="36"/>
          <w:lang w:eastAsia="en-GB"/>
          <w14:ligatures w14:val="none"/>
        </w:rPr>
        <w:t xml:space="preserve">APPENDIX </w:t>
      </w:r>
      <w:r w:rsidR="00312F0F">
        <w:rPr>
          <w:rFonts w:ascii="Calibri" w:eastAsia="Times New Roman" w:hAnsi="Calibri" w:cs="Calibri"/>
          <w:b/>
          <w:bCs/>
          <w:color w:val="000000"/>
          <w:kern w:val="0"/>
          <w:sz w:val="36"/>
          <w:szCs w:val="36"/>
          <w:lang w:eastAsia="en-GB"/>
          <w14:ligatures w14:val="none"/>
        </w:rPr>
        <w:t>E</w:t>
      </w:r>
      <w:r w:rsidRPr="00AE14E0">
        <w:rPr>
          <w:rFonts w:ascii="Calibri" w:eastAsia="Times New Roman" w:hAnsi="Calibri" w:cs="Calibri"/>
          <w:b/>
          <w:bCs/>
          <w:color w:val="000000"/>
          <w:kern w:val="0"/>
          <w:sz w:val="36"/>
          <w:szCs w:val="36"/>
          <w:lang w:eastAsia="en-GB"/>
          <w14:ligatures w14:val="none"/>
        </w:rPr>
        <w:t xml:space="preserve"> – COMPARISON OF TRAIN NUMBERS &amp; TRAINS</w:t>
      </w:r>
    </w:p>
    <w:p w14:paraId="5B76D41E" w14:textId="77777777" w:rsidR="00AE14E0" w:rsidRPr="00C6289B" w:rsidRDefault="00AE14E0" w:rsidP="00C6289B">
      <w:pPr>
        <w:spacing w:after="0" w:line="240" w:lineRule="auto"/>
        <w:rPr>
          <w:rFonts w:ascii="Arial" w:eastAsia="Times New Roman" w:hAnsi="Arial" w:cs="Arial"/>
          <w:b/>
          <w:bCs/>
          <w:color w:val="000000"/>
          <w:kern w:val="0"/>
          <w:lang w:eastAsia="en-GB"/>
          <w14:ligatures w14:val="none"/>
        </w:rPr>
      </w:pPr>
    </w:p>
    <w:p w14:paraId="189D351E" w14:textId="292D66E3" w:rsidR="00C6289B" w:rsidRPr="00C6289B" w:rsidRDefault="00C6289B" w:rsidP="00C6289B">
      <w:pPr>
        <w:spacing w:after="0" w:line="240" w:lineRule="auto"/>
        <w:rPr>
          <w:rFonts w:ascii="Arial" w:eastAsia="Times New Roman" w:hAnsi="Arial" w:cs="Arial"/>
          <w:color w:val="000000"/>
          <w:kern w:val="0"/>
          <w:lang w:eastAsia="en-GB"/>
          <w14:ligatures w14:val="none"/>
        </w:rPr>
      </w:pPr>
      <w:r w:rsidRPr="00C6289B">
        <w:rPr>
          <w:rFonts w:ascii="Arial" w:eastAsia="Times New Roman" w:hAnsi="Arial" w:cs="Arial"/>
          <w:color w:val="000000"/>
          <w:kern w:val="0"/>
          <w:lang w:eastAsia="en-GB"/>
          <w14:ligatures w14:val="none"/>
        </w:rPr>
        <w:t>The charts below show what passenger loadings (taken on survey day) would be depending upon train provision.</w:t>
      </w:r>
    </w:p>
    <w:p w14:paraId="62E3BF8F" w14:textId="77777777" w:rsidR="00C6289B" w:rsidRDefault="00C6289B" w:rsidP="00C6289B">
      <w:pPr>
        <w:spacing w:after="0" w:line="240" w:lineRule="auto"/>
        <w:rPr>
          <w:rFonts w:ascii="Arial" w:eastAsia="Times New Roman" w:hAnsi="Arial" w:cs="Arial"/>
          <w:color w:val="000000"/>
          <w:kern w:val="0"/>
          <w:lang w:eastAsia="en-GB"/>
          <w14:ligatures w14:val="none"/>
        </w:rPr>
      </w:pPr>
    </w:p>
    <w:p w14:paraId="395C02FD" w14:textId="3B3A96BF" w:rsidR="00C6289B" w:rsidRDefault="00C6289B" w:rsidP="00C6289B">
      <w:pPr>
        <w:spacing w:after="0" w:line="240" w:lineRule="auto"/>
        <w:rPr>
          <w:rFonts w:ascii="Arial" w:eastAsia="Times New Roman" w:hAnsi="Arial" w:cs="Arial"/>
          <w:color w:val="FF0000"/>
          <w:kern w:val="0"/>
          <w:lang w:eastAsia="en-GB"/>
          <w14:ligatures w14:val="none"/>
        </w:rPr>
      </w:pPr>
      <w:r>
        <w:rPr>
          <w:rFonts w:ascii="Arial" w:eastAsia="Times New Roman" w:hAnsi="Arial" w:cs="Arial"/>
          <w:color w:val="FF0000"/>
          <w:kern w:val="0"/>
          <w:lang w:eastAsia="en-GB"/>
          <w14:ligatures w14:val="none"/>
        </w:rPr>
        <w:t>FLINT – BIRMINGHAM INTERNATIONAL – FLIT</w:t>
      </w:r>
    </w:p>
    <w:p w14:paraId="7F510BC3" w14:textId="4BD9A7ED" w:rsidR="00C6289B" w:rsidRDefault="00C6289B" w:rsidP="00C6289B">
      <w:pPr>
        <w:spacing w:after="0" w:line="240" w:lineRule="auto"/>
        <w:rPr>
          <w:rFonts w:ascii="Arial" w:eastAsia="Times New Roman" w:hAnsi="Arial" w:cs="Arial"/>
          <w:color w:val="FF0000"/>
          <w:kern w:val="0"/>
          <w:lang w:eastAsia="en-GB"/>
          <w14:ligatures w14:val="none"/>
        </w:rPr>
      </w:pPr>
      <w:r>
        <w:rPr>
          <w:rFonts w:ascii="Arial" w:eastAsia="Times New Roman" w:hAnsi="Arial" w:cs="Arial"/>
          <w:color w:val="FF0000"/>
          <w:kern w:val="0"/>
          <w:lang w:eastAsia="en-GB"/>
          <w14:ligatures w14:val="none"/>
        </w:rPr>
        <w:t>(trains mid-morning on 15</w:t>
      </w:r>
      <w:r w:rsidRPr="00C6289B">
        <w:rPr>
          <w:rFonts w:ascii="Arial" w:eastAsia="Times New Roman" w:hAnsi="Arial" w:cs="Arial"/>
          <w:color w:val="FF0000"/>
          <w:kern w:val="0"/>
          <w:vertAlign w:val="superscript"/>
          <w:lang w:eastAsia="en-GB"/>
          <w14:ligatures w14:val="none"/>
        </w:rPr>
        <w:t>th</w:t>
      </w:r>
      <w:r>
        <w:rPr>
          <w:rFonts w:ascii="Arial" w:eastAsia="Times New Roman" w:hAnsi="Arial" w:cs="Arial"/>
          <w:color w:val="FF0000"/>
          <w:kern w:val="0"/>
          <w:lang w:eastAsia="en-GB"/>
          <w14:ligatures w14:val="none"/>
        </w:rPr>
        <w:t xml:space="preserve"> February 2024)</w:t>
      </w:r>
    </w:p>
    <w:p w14:paraId="113A9906" w14:textId="77777777" w:rsidR="00C6289B" w:rsidRDefault="00C6289B" w:rsidP="00C6289B">
      <w:pPr>
        <w:spacing w:after="0" w:line="240" w:lineRule="auto"/>
        <w:rPr>
          <w:rFonts w:ascii="Arial" w:eastAsia="Times New Roman" w:hAnsi="Arial" w:cs="Arial"/>
          <w:color w:val="FF0000"/>
          <w:kern w:val="0"/>
          <w:lang w:eastAsia="en-GB"/>
          <w14:ligatures w14:val="none"/>
        </w:rPr>
      </w:pPr>
    </w:p>
    <w:p w14:paraId="66FCDB18" w14:textId="327513C1" w:rsidR="00C6289B" w:rsidRDefault="007912CB" w:rsidP="00C6289B">
      <w:pPr>
        <w:spacing w:after="0" w:line="240" w:lineRule="auto"/>
        <w:rPr>
          <w:rFonts w:ascii="Arial" w:eastAsia="Times New Roman" w:hAnsi="Arial" w:cs="Arial"/>
          <w:color w:val="FF0000"/>
          <w:kern w:val="0"/>
          <w:lang w:eastAsia="en-GB"/>
          <w14:ligatures w14:val="none"/>
        </w:rPr>
      </w:pPr>
      <w:r w:rsidRPr="007912CB">
        <w:rPr>
          <w:noProof/>
        </w:rPr>
        <w:drawing>
          <wp:inline distT="0" distB="0" distL="0" distR="0" wp14:anchorId="282C11EA" wp14:editId="53F67F0E">
            <wp:extent cx="5705475" cy="5953125"/>
            <wp:effectExtent l="0" t="0" r="9525" b="9525"/>
            <wp:docPr id="194822246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05475" cy="5953125"/>
                    </a:xfrm>
                    <a:prstGeom prst="rect">
                      <a:avLst/>
                    </a:prstGeom>
                    <a:noFill/>
                    <a:ln>
                      <a:noFill/>
                    </a:ln>
                  </pic:spPr>
                </pic:pic>
              </a:graphicData>
            </a:graphic>
          </wp:inline>
        </w:drawing>
      </w:r>
    </w:p>
    <w:p w14:paraId="0581632E" w14:textId="77777777" w:rsidR="007912CB" w:rsidRDefault="007912CB" w:rsidP="007912CB"/>
    <w:p w14:paraId="7F8CB71C" w14:textId="5FB0322A" w:rsidR="007912CB" w:rsidRDefault="007912CB" w:rsidP="007912CB">
      <w:r>
        <w:t xml:space="preserve">From the above </w:t>
      </w:r>
      <w:proofErr w:type="gramStart"/>
      <w:r>
        <w:t>it is clear that a</w:t>
      </w:r>
      <w:proofErr w:type="gramEnd"/>
      <w:r>
        <w:t xml:space="preserve"> 2 carriage train is inadequate at almost all times.  This is particularly the case when you consider:</w:t>
      </w:r>
    </w:p>
    <w:p w14:paraId="5459A01C" w14:textId="49D8C7D2" w:rsidR="007912CB" w:rsidRDefault="007912CB" w:rsidP="007912CB">
      <w:pPr>
        <w:pStyle w:val="ListParagraph"/>
        <w:numPr>
          <w:ilvl w:val="0"/>
          <w:numId w:val="8"/>
        </w:numPr>
      </w:pPr>
      <w:r>
        <w:t xml:space="preserve">Even on these </w:t>
      </w:r>
      <w:proofErr w:type="gramStart"/>
      <w:r>
        <w:t>fairly quiet</w:t>
      </w:r>
      <w:proofErr w:type="gramEnd"/>
      <w:r>
        <w:t xml:space="preserve"> trains only two carriages would have caused unsafe overcrowding in some areas of its journey.  </w:t>
      </w:r>
    </w:p>
    <w:p w14:paraId="0329B50F" w14:textId="77777777" w:rsidR="00C6289B" w:rsidRDefault="00C6289B" w:rsidP="00C6289B">
      <w:pPr>
        <w:spacing w:after="0" w:line="240" w:lineRule="auto"/>
        <w:rPr>
          <w:rFonts w:ascii="Arial" w:eastAsia="Times New Roman" w:hAnsi="Arial" w:cs="Arial"/>
          <w:color w:val="FF0000"/>
          <w:kern w:val="0"/>
          <w:lang w:eastAsia="en-GB"/>
          <w14:ligatures w14:val="none"/>
        </w:rPr>
      </w:pPr>
    </w:p>
    <w:p w14:paraId="3A6A7BC0" w14:textId="4EFC1FC7" w:rsidR="00C6289B" w:rsidRPr="00C6289B" w:rsidRDefault="00C6289B" w:rsidP="00C6289B">
      <w:pPr>
        <w:spacing w:after="0" w:line="240" w:lineRule="auto"/>
        <w:rPr>
          <w:rFonts w:ascii="Arial" w:eastAsia="Times New Roman" w:hAnsi="Arial" w:cs="Arial"/>
          <w:color w:val="FF0000"/>
          <w:kern w:val="0"/>
          <w:lang w:eastAsia="en-GB"/>
          <w14:ligatures w14:val="none"/>
        </w:rPr>
      </w:pPr>
      <w:r w:rsidRPr="00C6289B">
        <w:rPr>
          <w:rFonts w:ascii="Arial" w:eastAsia="Times New Roman" w:hAnsi="Arial" w:cs="Arial"/>
          <w:color w:val="FF0000"/>
          <w:kern w:val="0"/>
          <w:lang w:eastAsia="en-GB"/>
          <w14:ligatures w14:val="none"/>
        </w:rPr>
        <w:lastRenderedPageBreak/>
        <w:t>SHREWSBURY – CHESTER – BIRMINGHAM INTERNATIONAL – SHREWSBURY</w:t>
      </w:r>
    </w:p>
    <w:p w14:paraId="3BB1E1E4" w14:textId="162C5CA9" w:rsidR="00C6289B" w:rsidRPr="00C6289B" w:rsidRDefault="00C6289B" w:rsidP="00C6289B">
      <w:pPr>
        <w:spacing w:after="0" w:line="240" w:lineRule="auto"/>
        <w:rPr>
          <w:rFonts w:ascii="Arial" w:eastAsia="Times New Roman" w:hAnsi="Arial" w:cs="Arial"/>
          <w:color w:val="FF0000"/>
          <w:kern w:val="0"/>
          <w:lang w:eastAsia="en-GB"/>
          <w14:ligatures w14:val="none"/>
        </w:rPr>
      </w:pPr>
      <w:r w:rsidRPr="00C6289B">
        <w:rPr>
          <w:rFonts w:ascii="Arial" w:eastAsia="Times New Roman" w:hAnsi="Arial" w:cs="Arial"/>
          <w:color w:val="FF0000"/>
          <w:kern w:val="0"/>
          <w:lang w:eastAsia="en-GB"/>
          <w14:ligatures w14:val="none"/>
        </w:rPr>
        <w:t>(trains middle of the day on 15</w:t>
      </w:r>
      <w:r w:rsidRPr="00C6289B">
        <w:rPr>
          <w:rFonts w:ascii="Arial" w:eastAsia="Times New Roman" w:hAnsi="Arial" w:cs="Arial"/>
          <w:color w:val="FF0000"/>
          <w:kern w:val="0"/>
          <w:vertAlign w:val="superscript"/>
          <w:lang w:eastAsia="en-GB"/>
          <w14:ligatures w14:val="none"/>
        </w:rPr>
        <w:t>th</w:t>
      </w:r>
      <w:r w:rsidRPr="00C6289B">
        <w:rPr>
          <w:rFonts w:ascii="Arial" w:eastAsia="Times New Roman" w:hAnsi="Arial" w:cs="Arial"/>
          <w:color w:val="FF0000"/>
          <w:kern w:val="0"/>
          <w:lang w:eastAsia="en-GB"/>
          <w14:ligatures w14:val="none"/>
        </w:rPr>
        <w:t xml:space="preserve"> February 2024)</w:t>
      </w:r>
    </w:p>
    <w:p w14:paraId="6A941BD1" w14:textId="77777777" w:rsidR="00C6289B" w:rsidRPr="00C6289B" w:rsidRDefault="00C6289B" w:rsidP="00C6289B">
      <w:pPr>
        <w:spacing w:after="0" w:line="240" w:lineRule="auto"/>
        <w:rPr>
          <w:rFonts w:ascii="Arial" w:eastAsia="Times New Roman" w:hAnsi="Arial" w:cs="Arial"/>
          <w:color w:val="000000"/>
          <w:kern w:val="0"/>
          <w:lang w:eastAsia="en-GB"/>
          <w14:ligatures w14:val="none"/>
        </w:rPr>
      </w:pPr>
    </w:p>
    <w:p w14:paraId="3B95A1FA" w14:textId="10BD2363" w:rsidR="00AE14E0" w:rsidRPr="00AE14E0" w:rsidRDefault="00C6289B" w:rsidP="00AE14E0">
      <w:pPr>
        <w:spacing w:after="0" w:line="240" w:lineRule="auto"/>
        <w:jc w:val="center"/>
        <w:rPr>
          <w:rFonts w:ascii="Calibri" w:eastAsia="Times New Roman" w:hAnsi="Calibri" w:cs="Calibri"/>
          <w:b/>
          <w:bCs/>
          <w:color w:val="000000"/>
          <w:kern w:val="0"/>
          <w:sz w:val="36"/>
          <w:szCs w:val="36"/>
          <w:lang w:eastAsia="en-GB"/>
          <w14:ligatures w14:val="none"/>
        </w:rPr>
      </w:pPr>
      <w:r w:rsidRPr="00C6289B">
        <w:rPr>
          <w:noProof/>
        </w:rPr>
        <w:drawing>
          <wp:inline distT="0" distB="0" distL="0" distR="0" wp14:anchorId="501CE6FB" wp14:editId="46F5F907">
            <wp:extent cx="5731510" cy="4912995"/>
            <wp:effectExtent l="0" t="0" r="2540" b="1905"/>
            <wp:docPr id="52256319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4912995"/>
                    </a:xfrm>
                    <a:prstGeom prst="rect">
                      <a:avLst/>
                    </a:prstGeom>
                    <a:noFill/>
                    <a:ln>
                      <a:noFill/>
                    </a:ln>
                  </pic:spPr>
                </pic:pic>
              </a:graphicData>
            </a:graphic>
          </wp:inline>
        </w:drawing>
      </w:r>
    </w:p>
    <w:p w14:paraId="47E2815E" w14:textId="77777777" w:rsidR="00DB7753" w:rsidRDefault="00DB7753"/>
    <w:p w14:paraId="7D218FD1" w14:textId="77777777" w:rsidR="007912CB" w:rsidRDefault="007912CB" w:rsidP="007912CB">
      <w:r>
        <w:t xml:space="preserve">From the above </w:t>
      </w:r>
      <w:proofErr w:type="gramStart"/>
      <w:r>
        <w:t>it is clear that a</w:t>
      </w:r>
      <w:proofErr w:type="gramEnd"/>
      <w:r>
        <w:t xml:space="preserve"> 2 carriage train is inadequate at almost all times.  This is particularly the case when you consider:</w:t>
      </w:r>
    </w:p>
    <w:p w14:paraId="0B974E46" w14:textId="04A9C8B6" w:rsidR="007912CB" w:rsidRDefault="007912CB" w:rsidP="007912CB">
      <w:pPr>
        <w:ind w:left="360"/>
      </w:pPr>
      <w:r>
        <w:t>i)The new 197 class has less seating for passengers meaning that more will be standing for longer than the guideline 20 minutes.</w:t>
      </w:r>
    </w:p>
    <w:p w14:paraId="46A284F5" w14:textId="6E043DC9" w:rsidR="007912CB" w:rsidRDefault="007912CB" w:rsidP="007912CB">
      <w:pPr>
        <w:ind w:left="360"/>
      </w:pPr>
      <w:r>
        <w:t>ii) Difficulty of passengers getting to toilets and difficulty of the trolley service getting down the train due to overcrowding.</w:t>
      </w:r>
    </w:p>
    <w:p w14:paraId="43227AF7" w14:textId="77777777" w:rsidR="00AE14E0" w:rsidRDefault="00AE14E0"/>
    <w:p w14:paraId="1303C7C8" w14:textId="77777777" w:rsidR="00AE14E0" w:rsidRDefault="00AE14E0"/>
    <w:p w14:paraId="040D3636" w14:textId="77777777" w:rsidR="00AE14E0" w:rsidRDefault="00AE14E0"/>
    <w:p w14:paraId="419308AA" w14:textId="77777777" w:rsidR="00AE14E0" w:rsidRDefault="00AE14E0"/>
    <w:p w14:paraId="0F1B8BF1" w14:textId="483AC64A" w:rsidR="00C6289B" w:rsidRPr="00C6289B" w:rsidRDefault="00C6289B" w:rsidP="00C6289B">
      <w:pPr>
        <w:spacing w:after="0" w:line="240" w:lineRule="auto"/>
        <w:rPr>
          <w:rFonts w:ascii="Arial" w:eastAsia="Times New Roman" w:hAnsi="Arial" w:cs="Arial"/>
          <w:color w:val="FF0000"/>
          <w:kern w:val="0"/>
          <w:lang w:eastAsia="en-GB"/>
          <w14:ligatures w14:val="none"/>
        </w:rPr>
      </w:pPr>
      <w:r>
        <w:rPr>
          <w:rFonts w:ascii="Arial" w:eastAsia="Times New Roman" w:hAnsi="Arial" w:cs="Arial"/>
          <w:color w:val="FF0000"/>
          <w:kern w:val="0"/>
          <w:lang w:eastAsia="en-GB"/>
          <w14:ligatures w14:val="none"/>
        </w:rPr>
        <w:t>LLANDUDNO JUNCTION – CHESTER – HOLYHEAD – LLANDUDNO JUNCTION</w:t>
      </w:r>
    </w:p>
    <w:p w14:paraId="2C0B539D" w14:textId="3A205C31" w:rsidR="00AE14E0" w:rsidRPr="00312F0F" w:rsidRDefault="00C6289B" w:rsidP="00312F0F">
      <w:pPr>
        <w:spacing w:after="0" w:line="240" w:lineRule="auto"/>
        <w:rPr>
          <w:rFonts w:ascii="Arial" w:eastAsia="Times New Roman" w:hAnsi="Arial" w:cs="Arial"/>
          <w:color w:val="FF0000"/>
          <w:kern w:val="0"/>
          <w:lang w:eastAsia="en-GB"/>
          <w14:ligatures w14:val="none"/>
        </w:rPr>
      </w:pPr>
      <w:r w:rsidRPr="00C6289B">
        <w:rPr>
          <w:rFonts w:ascii="Arial" w:eastAsia="Times New Roman" w:hAnsi="Arial" w:cs="Arial"/>
          <w:color w:val="FF0000"/>
          <w:kern w:val="0"/>
          <w:lang w:eastAsia="en-GB"/>
          <w14:ligatures w14:val="none"/>
        </w:rPr>
        <w:lastRenderedPageBreak/>
        <w:t xml:space="preserve">(trains </w:t>
      </w:r>
      <w:r>
        <w:rPr>
          <w:rFonts w:ascii="Arial" w:eastAsia="Times New Roman" w:hAnsi="Arial" w:cs="Arial"/>
          <w:color w:val="FF0000"/>
          <w:kern w:val="0"/>
          <w:lang w:eastAsia="en-GB"/>
          <w14:ligatures w14:val="none"/>
        </w:rPr>
        <w:t>early part of th</w:t>
      </w:r>
      <w:r w:rsidRPr="00C6289B">
        <w:rPr>
          <w:rFonts w:ascii="Arial" w:eastAsia="Times New Roman" w:hAnsi="Arial" w:cs="Arial"/>
          <w:color w:val="FF0000"/>
          <w:kern w:val="0"/>
          <w:lang w:eastAsia="en-GB"/>
          <w14:ligatures w14:val="none"/>
        </w:rPr>
        <w:t>e day on 15</w:t>
      </w:r>
      <w:r w:rsidRPr="00C6289B">
        <w:rPr>
          <w:rFonts w:ascii="Arial" w:eastAsia="Times New Roman" w:hAnsi="Arial" w:cs="Arial"/>
          <w:color w:val="FF0000"/>
          <w:kern w:val="0"/>
          <w:vertAlign w:val="superscript"/>
          <w:lang w:eastAsia="en-GB"/>
          <w14:ligatures w14:val="none"/>
        </w:rPr>
        <w:t>th</w:t>
      </w:r>
      <w:r w:rsidRPr="00C6289B">
        <w:rPr>
          <w:rFonts w:ascii="Arial" w:eastAsia="Times New Roman" w:hAnsi="Arial" w:cs="Arial"/>
          <w:color w:val="FF0000"/>
          <w:kern w:val="0"/>
          <w:lang w:eastAsia="en-GB"/>
          <w14:ligatures w14:val="none"/>
        </w:rPr>
        <w:t xml:space="preserve"> February 2024)</w:t>
      </w:r>
    </w:p>
    <w:p w14:paraId="4675E986" w14:textId="2A7DCAF1" w:rsidR="00C6289B" w:rsidRPr="00C6289B" w:rsidRDefault="00312F0F" w:rsidP="00C6289B">
      <w:pPr>
        <w:pStyle w:val="ListParagraph"/>
      </w:pPr>
      <w:r w:rsidRPr="00312F0F">
        <w:rPr>
          <w:noProof/>
        </w:rPr>
        <w:drawing>
          <wp:inline distT="0" distB="0" distL="0" distR="0" wp14:anchorId="3629AAAF" wp14:editId="33C5132F">
            <wp:extent cx="5600700" cy="8286750"/>
            <wp:effectExtent l="0" t="0" r="0" b="0"/>
            <wp:docPr id="9625897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00700" cy="8286750"/>
                    </a:xfrm>
                    <a:prstGeom prst="rect">
                      <a:avLst/>
                    </a:prstGeom>
                    <a:noFill/>
                    <a:ln>
                      <a:noFill/>
                    </a:ln>
                  </pic:spPr>
                </pic:pic>
              </a:graphicData>
            </a:graphic>
          </wp:inline>
        </w:drawing>
      </w:r>
    </w:p>
    <w:p w14:paraId="185F5461" w14:textId="77777777" w:rsidR="00AE14E0" w:rsidRDefault="00AE14E0"/>
    <w:p w14:paraId="30366E1E" w14:textId="77777777" w:rsidR="00AE14E0" w:rsidRDefault="00AE14E0"/>
    <w:p w14:paraId="1D8FD052" w14:textId="77777777" w:rsidR="00AE14E0" w:rsidRDefault="00AE14E0"/>
    <w:p w14:paraId="3CA32AD2" w14:textId="77777777" w:rsidR="00AE14E0" w:rsidRDefault="00AE14E0"/>
    <w:p w14:paraId="77D437E1" w14:textId="77777777" w:rsidR="00AE14E0" w:rsidRDefault="00AE14E0"/>
    <w:p w14:paraId="34E1210F" w14:textId="77777777" w:rsidR="00AE14E0" w:rsidRDefault="00AE14E0"/>
    <w:p w14:paraId="0433A009" w14:textId="77777777" w:rsidR="00AE14E0" w:rsidRDefault="00AE14E0"/>
    <w:p w14:paraId="4F91C31A" w14:textId="77777777" w:rsidR="00AE14E0" w:rsidRDefault="00AE14E0"/>
    <w:p w14:paraId="7E4F72F1" w14:textId="77777777" w:rsidR="00AE14E0" w:rsidRDefault="00AE14E0"/>
    <w:p w14:paraId="2558C5A0" w14:textId="77777777" w:rsidR="00AE14E0" w:rsidRDefault="00AE14E0"/>
    <w:p w14:paraId="45B4CD27" w14:textId="77777777" w:rsidR="00AE14E0" w:rsidRDefault="00AE14E0"/>
    <w:p w14:paraId="612A168B" w14:textId="77777777" w:rsidR="00AE14E0" w:rsidRDefault="00AE14E0"/>
    <w:p w14:paraId="3E253D63" w14:textId="77777777" w:rsidR="00AE14E0" w:rsidRDefault="00AE14E0"/>
    <w:p w14:paraId="5B2417E5" w14:textId="77777777" w:rsidR="00AE14E0" w:rsidRDefault="00AE14E0"/>
    <w:p w14:paraId="5D531F7E" w14:textId="77777777" w:rsidR="00AE14E0" w:rsidRDefault="00AE14E0"/>
    <w:p w14:paraId="73C6D9D9" w14:textId="77777777" w:rsidR="00AE14E0" w:rsidRDefault="00AE14E0"/>
    <w:p w14:paraId="60ED4878" w14:textId="77777777" w:rsidR="00AE14E0" w:rsidRDefault="00AE14E0"/>
    <w:p w14:paraId="0A4BE5BE" w14:textId="77777777" w:rsidR="007912CB" w:rsidRDefault="007912CB" w:rsidP="002F7F27">
      <w:pPr>
        <w:spacing w:after="0"/>
        <w:jc w:val="right"/>
        <w:rPr>
          <w:b/>
          <w:bCs/>
          <w:sz w:val="32"/>
          <w:szCs w:val="32"/>
        </w:rPr>
      </w:pPr>
    </w:p>
    <w:p w14:paraId="0C8A1D17" w14:textId="77777777" w:rsidR="007912CB" w:rsidRDefault="007912CB" w:rsidP="002F7F27">
      <w:pPr>
        <w:spacing w:after="0"/>
        <w:jc w:val="right"/>
        <w:rPr>
          <w:b/>
          <w:bCs/>
          <w:sz w:val="32"/>
          <w:szCs w:val="32"/>
        </w:rPr>
      </w:pPr>
    </w:p>
    <w:p w14:paraId="4B6FCFE0" w14:textId="77777777" w:rsidR="007912CB" w:rsidRDefault="007912CB" w:rsidP="002F7F27">
      <w:pPr>
        <w:spacing w:after="0"/>
        <w:jc w:val="right"/>
        <w:rPr>
          <w:b/>
          <w:bCs/>
          <w:sz w:val="32"/>
          <w:szCs w:val="32"/>
        </w:rPr>
      </w:pPr>
    </w:p>
    <w:p w14:paraId="151D44EA" w14:textId="77777777" w:rsidR="007912CB" w:rsidRDefault="007912CB" w:rsidP="002F7F27">
      <w:pPr>
        <w:spacing w:after="0"/>
        <w:jc w:val="right"/>
        <w:rPr>
          <w:b/>
          <w:bCs/>
          <w:sz w:val="32"/>
          <w:szCs w:val="32"/>
        </w:rPr>
      </w:pPr>
    </w:p>
    <w:p w14:paraId="019152C1" w14:textId="77777777" w:rsidR="007912CB" w:rsidRDefault="007912CB" w:rsidP="002F7F27">
      <w:pPr>
        <w:spacing w:after="0"/>
        <w:jc w:val="right"/>
        <w:rPr>
          <w:b/>
          <w:bCs/>
          <w:sz w:val="32"/>
          <w:szCs w:val="32"/>
        </w:rPr>
      </w:pPr>
    </w:p>
    <w:p w14:paraId="566BFAF6" w14:textId="77777777" w:rsidR="007912CB" w:rsidRDefault="007912CB" w:rsidP="002F7F27">
      <w:pPr>
        <w:spacing w:after="0"/>
        <w:jc w:val="right"/>
        <w:rPr>
          <w:b/>
          <w:bCs/>
          <w:sz w:val="32"/>
          <w:szCs w:val="32"/>
        </w:rPr>
      </w:pPr>
    </w:p>
    <w:p w14:paraId="79CC3834" w14:textId="77777777" w:rsidR="007912CB" w:rsidRDefault="007912CB" w:rsidP="002F7F27">
      <w:pPr>
        <w:spacing w:after="0"/>
        <w:jc w:val="right"/>
        <w:rPr>
          <w:b/>
          <w:bCs/>
          <w:sz w:val="32"/>
          <w:szCs w:val="32"/>
        </w:rPr>
      </w:pPr>
    </w:p>
    <w:p w14:paraId="714C1644" w14:textId="77777777" w:rsidR="007912CB" w:rsidRDefault="007912CB" w:rsidP="002F7F27">
      <w:pPr>
        <w:spacing w:after="0"/>
        <w:jc w:val="right"/>
        <w:rPr>
          <w:b/>
          <w:bCs/>
          <w:sz w:val="32"/>
          <w:szCs w:val="32"/>
        </w:rPr>
      </w:pPr>
    </w:p>
    <w:p w14:paraId="1D969CEC" w14:textId="77777777" w:rsidR="00312F0F" w:rsidRDefault="00312F0F" w:rsidP="002F7F27">
      <w:pPr>
        <w:spacing w:after="0"/>
        <w:jc w:val="right"/>
        <w:rPr>
          <w:b/>
          <w:bCs/>
          <w:sz w:val="32"/>
          <w:szCs w:val="32"/>
        </w:rPr>
      </w:pPr>
    </w:p>
    <w:p w14:paraId="71E76AF9" w14:textId="77777777" w:rsidR="00312F0F" w:rsidRDefault="00312F0F" w:rsidP="002F7F27">
      <w:pPr>
        <w:spacing w:after="0"/>
        <w:jc w:val="right"/>
        <w:rPr>
          <w:b/>
          <w:bCs/>
          <w:sz w:val="32"/>
          <w:szCs w:val="32"/>
        </w:rPr>
      </w:pPr>
    </w:p>
    <w:p w14:paraId="4E6A5B5F" w14:textId="77777777" w:rsidR="00312F0F" w:rsidRDefault="00312F0F" w:rsidP="002F7F27">
      <w:pPr>
        <w:spacing w:after="0"/>
        <w:jc w:val="right"/>
        <w:rPr>
          <w:b/>
          <w:bCs/>
          <w:sz w:val="32"/>
          <w:szCs w:val="32"/>
        </w:rPr>
      </w:pPr>
    </w:p>
    <w:p w14:paraId="745EA571" w14:textId="77777777" w:rsidR="00312F0F" w:rsidRDefault="00312F0F" w:rsidP="002F7F27">
      <w:pPr>
        <w:spacing w:after="0"/>
        <w:jc w:val="right"/>
        <w:rPr>
          <w:b/>
          <w:bCs/>
          <w:sz w:val="32"/>
          <w:szCs w:val="32"/>
        </w:rPr>
      </w:pPr>
    </w:p>
    <w:p w14:paraId="234ADC1F" w14:textId="3C7F9D51" w:rsidR="002F7F27" w:rsidRPr="002F7F27" w:rsidRDefault="002F7F27" w:rsidP="002F7F27">
      <w:pPr>
        <w:spacing w:after="0"/>
        <w:jc w:val="right"/>
        <w:rPr>
          <w:b/>
          <w:bCs/>
          <w:sz w:val="32"/>
          <w:szCs w:val="32"/>
        </w:rPr>
      </w:pPr>
      <w:r w:rsidRPr="002F7F27">
        <w:rPr>
          <w:b/>
          <w:bCs/>
          <w:sz w:val="32"/>
          <w:szCs w:val="32"/>
        </w:rPr>
        <w:t xml:space="preserve">APPENDIX </w:t>
      </w:r>
      <w:r w:rsidR="00312F0F">
        <w:rPr>
          <w:b/>
          <w:bCs/>
          <w:sz w:val="32"/>
          <w:szCs w:val="32"/>
        </w:rPr>
        <w:t>F</w:t>
      </w:r>
    </w:p>
    <w:p w14:paraId="665C9BD4" w14:textId="4DE40044" w:rsidR="00C24DBA" w:rsidRDefault="00C24DBA" w:rsidP="00C24DBA">
      <w:pPr>
        <w:spacing w:after="0"/>
        <w:rPr>
          <w:b/>
          <w:bCs/>
        </w:rPr>
      </w:pPr>
      <w:r>
        <w:rPr>
          <w:b/>
          <w:bCs/>
        </w:rPr>
        <w:lastRenderedPageBreak/>
        <w:t>OBSERVATIONS DURING THE SURVEY</w:t>
      </w:r>
      <w:r w:rsidR="00CF3D5C">
        <w:rPr>
          <w:b/>
          <w:bCs/>
        </w:rPr>
        <w:t xml:space="preserve"> – section 2</w:t>
      </w:r>
    </w:p>
    <w:p w14:paraId="06396C0C" w14:textId="77777777" w:rsidR="002F7F27" w:rsidRDefault="002F7F27" w:rsidP="00C24DBA">
      <w:pPr>
        <w:spacing w:after="0"/>
        <w:rPr>
          <w:b/>
          <w:bCs/>
        </w:rPr>
      </w:pPr>
    </w:p>
    <w:p w14:paraId="4397EFB4" w14:textId="2759B4C3" w:rsidR="00C24DBA" w:rsidRPr="00C24DBA" w:rsidRDefault="00C24DBA" w:rsidP="00C24DBA">
      <w:pPr>
        <w:spacing w:after="0"/>
      </w:pPr>
      <w:r w:rsidRPr="00C24DBA">
        <w:t xml:space="preserve">The following were the observations from </w:t>
      </w:r>
      <w:r w:rsidR="00312F0F">
        <w:t>the surveys</w:t>
      </w:r>
      <w:r w:rsidRPr="00C24DBA">
        <w:t>:</w:t>
      </w:r>
    </w:p>
    <w:p w14:paraId="5363FA8B" w14:textId="77777777" w:rsidR="00C24DBA" w:rsidRDefault="00C24DBA" w:rsidP="00C24DBA">
      <w:pPr>
        <w:spacing w:after="0"/>
      </w:pPr>
    </w:p>
    <w:p w14:paraId="506942C5" w14:textId="2D8C4059" w:rsidR="00C24DBA" w:rsidRDefault="00C24DBA" w:rsidP="00C24DBA">
      <w:pPr>
        <w:pStyle w:val="ListParagraph"/>
        <w:numPr>
          <w:ilvl w:val="0"/>
          <w:numId w:val="1"/>
        </w:numPr>
        <w:spacing w:after="0"/>
      </w:pPr>
      <w:r>
        <w:t>There were no working information screens on a new 197 class train from Shrewsbury to Chester at 09.26.</w:t>
      </w:r>
    </w:p>
    <w:p w14:paraId="65B8F248" w14:textId="094412C5" w:rsidR="00C24DBA" w:rsidRDefault="00C24DBA" w:rsidP="00C24DBA">
      <w:pPr>
        <w:pStyle w:val="ListParagraph"/>
        <w:numPr>
          <w:ilvl w:val="0"/>
          <w:numId w:val="1"/>
        </w:numPr>
        <w:spacing w:after="0"/>
      </w:pPr>
      <w:r>
        <w:t>Guards on all trains very friendly and helpful.</w:t>
      </w:r>
    </w:p>
    <w:p w14:paraId="356EB976" w14:textId="60775401" w:rsidR="00C24DBA" w:rsidRDefault="00C24DBA" w:rsidP="00C24DBA">
      <w:pPr>
        <w:pStyle w:val="ListParagraph"/>
        <w:numPr>
          <w:ilvl w:val="0"/>
          <w:numId w:val="1"/>
        </w:numPr>
        <w:spacing w:after="0"/>
      </w:pPr>
      <w:r>
        <w:t>There was a trolley service but on no train did they go down the train (too crowded and with luggage blocking route).</w:t>
      </w:r>
    </w:p>
    <w:p w14:paraId="5F93CFC9" w14:textId="4146ED51" w:rsidR="00C24DBA" w:rsidRDefault="00C24DBA" w:rsidP="00C24DBA">
      <w:pPr>
        <w:pStyle w:val="ListParagraph"/>
        <w:numPr>
          <w:ilvl w:val="0"/>
          <w:numId w:val="1"/>
        </w:numPr>
        <w:spacing w:after="0"/>
      </w:pPr>
      <w:r>
        <w:t>A lot of standing passengers on all trains.</w:t>
      </w:r>
    </w:p>
    <w:p w14:paraId="1BB5059B" w14:textId="1037AEFF" w:rsidR="00C24DBA" w:rsidRDefault="00C24DBA" w:rsidP="00C24DBA">
      <w:pPr>
        <w:pStyle w:val="ListParagraph"/>
        <w:numPr>
          <w:ilvl w:val="0"/>
          <w:numId w:val="1"/>
        </w:numPr>
        <w:spacing w:after="0"/>
      </w:pPr>
      <w:r>
        <w:t>As previous services ladies with very young children in prams or pushchairs forced to sit on floor due to lack of space.</w:t>
      </w:r>
    </w:p>
    <w:p w14:paraId="379046A5" w14:textId="2CF08C73" w:rsidR="00C24DBA" w:rsidRDefault="00C24DBA" w:rsidP="00C24DBA">
      <w:pPr>
        <w:pStyle w:val="ListParagraph"/>
        <w:numPr>
          <w:ilvl w:val="0"/>
          <w:numId w:val="1"/>
        </w:numPr>
        <w:spacing w:after="0"/>
      </w:pPr>
      <w:proofErr w:type="gramStart"/>
      <w:r>
        <w:t>No</w:t>
      </w:r>
      <w:proofErr w:type="gramEnd"/>
      <w:r>
        <w:t xml:space="preserve"> enough luggage space on any train.</w:t>
      </w:r>
    </w:p>
    <w:p w14:paraId="3DE6290A" w14:textId="67BAC7DC" w:rsidR="00C24DBA" w:rsidRDefault="002F7F27" w:rsidP="00C24DBA">
      <w:pPr>
        <w:pStyle w:val="ListParagraph"/>
        <w:numPr>
          <w:ilvl w:val="0"/>
          <w:numId w:val="1"/>
        </w:numPr>
        <w:spacing w:after="0"/>
      </w:pPr>
      <w:r>
        <w:t>British Transport</w:t>
      </w:r>
      <w:r w:rsidR="00C24DBA">
        <w:t xml:space="preserve"> Police on </w:t>
      </w:r>
      <w:r>
        <w:t xml:space="preserve">one </w:t>
      </w:r>
      <w:r w:rsidR="00C24DBA">
        <w:t xml:space="preserve">train </w:t>
      </w:r>
      <w:r>
        <w:t xml:space="preserve">said </w:t>
      </w:r>
      <w:r w:rsidR="00C24DBA">
        <w:t xml:space="preserve"> ‘we need more carr</w:t>
      </w:r>
      <w:r>
        <w:t>ia</w:t>
      </w:r>
      <w:r w:rsidR="00C24DBA">
        <w:t xml:space="preserve">ges on these </w:t>
      </w:r>
      <w:proofErr w:type="gramStart"/>
      <w:r w:rsidR="00C24DBA">
        <w:t>trains’</w:t>
      </w:r>
      <w:proofErr w:type="gramEnd"/>
      <w:r w:rsidR="00C24DBA">
        <w:t>.</w:t>
      </w:r>
      <w:r>
        <w:t xml:space="preserve">  When asked if they considered it unsafe the response was ‘possibly’.</w:t>
      </w:r>
    </w:p>
    <w:p w14:paraId="411A3566" w14:textId="3051E1B2" w:rsidR="00C24DBA" w:rsidRDefault="00C24DBA" w:rsidP="00C24DBA">
      <w:pPr>
        <w:pStyle w:val="ListParagraph"/>
        <w:numPr>
          <w:ilvl w:val="0"/>
          <w:numId w:val="1"/>
        </w:numPr>
        <w:spacing w:after="0"/>
      </w:pPr>
      <w:r>
        <w:t>Access to the toilet impeded by overcrowding at times.</w:t>
      </w:r>
    </w:p>
    <w:p w14:paraId="180BA5F2" w14:textId="15488962" w:rsidR="00C24DBA" w:rsidRDefault="00C24DBA" w:rsidP="00C24DBA">
      <w:pPr>
        <w:pStyle w:val="ListParagraph"/>
        <w:numPr>
          <w:ilvl w:val="0"/>
          <w:numId w:val="1"/>
        </w:numPr>
        <w:spacing w:after="0"/>
      </w:pPr>
      <w:r>
        <w:t xml:space="preserve">One train (class 150) had smelly </w:t>
      </w:r>
      <w:proofErr w:type="gramStart"/>
      <w:r>
        <w:t>toilets,</w:t>
      </w:r>
      <w:proofErr w:type="gramEnd"/>
      <w:r>
        <w:t xml:space="preserve"> the other trains were good.</w:t>
      </w:r>
    </w:p>
    <w:p w14:paraId="00686673" w14:textId="37940BFF" w:rsidR="00C24DBA" w:rsidRDefault="00C24DBA" w:rsidP="00C24DBA">
      <w:pPr>
        <w:pStyle w:val="ListParagraph"/>
        <w:numPr>
          <w:ilvl w:val="0"/>
          <w:numId w:val="1"/>
        </w:numPr>
        <w:spacing w:after="0"/>
      </w:pPr>
      <w:r>
        <w:t>The class 150 train from Chester to Birmingham International and back to Shrewsbury was over warm with no air conditioning.</w:t>
      </w:r>
    </w:p>
    <w:p w14:paraId="31A49851" w14:textId="19D37210" w:rsidR="00C24DBA" w:rsidRDefault="00C24DBA" w:rsidP="00C24DBA">
      <w:pPr>
        <w:pStyle w:val="ListParagraph"/>
        <w:numPr>
          <w:ilvl w:val="0"/>
          <w:numId w:val="1"/>
        </w:numPr>
        <w:spacing w:after="0"/>
      </w:pPr>
      <w:proofErr w:type="spellStart"/>
      <w:r>
        <w:t>Wifi</w:t>
      </w:r>
      <w:proofErr w:type="spellEnd"/>
      <w:r>
        <w:t xml:space="preserve"> on the class 150 train was not working.</w:t>
      </w:r>
    </w:p>
    <w:p w14:paraId="1CC92772" w14:textId="504EBA63" w:rsidR="00C24DBA" w:rsidRDefault="00C24DBA" w:rsidP="00C24DBA">
      <w:pPr>
        <w:pStyle w:val="ListParagraph"/>
        <w:numPr>
          <w:ilvl w:val="0"/>
          <w:numId w:val="1"/>
        </w:numPr>
        <w:spacing w:after="0"/>
      </w:pPr>
      <w:r>
        <w:t>The number of passengers on the train with a 4 car unit Shrewsbury to Birmingham to Shrewsbury coped, a two car unit would not have taken the passengers on board.</w:t>
      </w:r>
    </w:p>
    <w:p w14:paraId="04CEDC92" w14:textId="422E59A7" w:rsidR="00C24DBA" w:rsidRDefault="00C24DBA" w:rsidP="00C24DBA">
      <w:pPr>
        <w:pStyle w:val="ListParagraph"/>
        <w:numPr>
          <w:ilvl w:val="0"/>
          <w:numId w:val="1"/>
        </w:numPr>
        <w:spacing w:after="0"/>
      </w:pPr>
      <w:r>
        <w:t>All passengers changed from train to train with the train from Birmingham turned around and went back so passengers had to change to a Holyhead and Aberystwyth train.</w:t>
      </w:r>
    </w:p>
    <w:p w14:paraId="2EB11194" w14:textId="7C3F53EC" w:rsidR="00C24DBA" w:rsidRDefault="00C24DBA" w:rsidP="00C24DBA">
      <w:pPr>
        <w:pStyle w:val="ListParagraph"/>
        <w:numPr>
          <w:ilvl w:val="0"/>
          <w:numId w:val="1"/>
        </w:numPr>
        <w:spacing w:after="0"/>
      </w:pPr>
      <w:r>
        <w:t xml:space="preserve">One of our surveyors changed from a train in platform 4 </w:t>
      </w:r>
      <w:r w:rsidR="00BA403E">
        <w:t xml:space="preserve">(arrived at 15.18 </w:t>
      </w:r>
      <w:r>
        <w:t>to catch the Holyhead train at 15.</w:t>
      </w:r>
      <w:r w:rsidR="00BA403E">
        <w:t xml:space="preserve">32 (running a little late) on platform 3. Due to queues at the ticket barriers and time getting off of train she missed this connection causing an </w:t>
      </w:r>
      <w:proofErr w:type="gramStart"/>
      <w:r w:rsidR="00BA403E">
        <w:t>hours</w:t>
      </w:r>
      <w:proofErr w:type="gramEnd"/>
      <w:r w:rsidR="00BA403E">
        <w:t xml:space="preserve"> delay to her journey.</w:t>
      </w:r>
    </w:p>
    <w:p w14:paraId="6228989C" w14:textId="38592A78" w:rsidR="00BA403E" w:rsidRDefault="00BA403E" w:rsidP="00C24DBA">
      <w:pPr>
        <w:pStyle w:val="ListParagraph"/>
        <w:numPr>
          <w:ilvl w:val="0"/>
          <w:numId w:val="1"/>
        </w:numPr>
        <w:spacing w:after="0"/>
      </w:pPr>
      <w:r>
        <w:t>Passengers on the train were generally police but were in some cases distressed due to lack of space and inability to get to the toilets.</w:t>
      </w:r>
    </w:p>
    <w:p w14:paraId="705D55B8" w14:textId="77777777" w:rsidR="00BA403E" w:rsidRDefault="00BA403E" w:rsidP="00BA403E">
      <w:pPr>
        <w:pStyle w:val="ListParagraph"/>
        <w:spacing w:after="0"/>
        <w:ind w:left="1080"/>
      </w:pPr>
    </w:p>
    <w:p w14:paraId="08341E4E" w14:textId="77777777" w:rsidR="00BA403E" w:rsidRDefault="00BA403E" w:rsidP="00BA403E">
      <w:pPr>
        <w:pStyle w:val="ListParagraph"/>
        <w:spacing w:after="0"/>
        <w:ind w:left="1080"/>
      </w:pPr>
    </w:p>
    <w:p w14:paraId="5C6CFD85" w14:textId="77777777" w:rsidR="00BA403E" w:rsidRDefault="00BA403E" w:rsidP="00BA403E">
      <w:pPr>
        <w:pStyle w:val="ListParagraph"/>
        <w:spacing w:after="0"/>
        <w:ind w:left="1080"/>
      </w:pPr>
    </w:p>
    <w:p w14:paraId="22CA11E2" w14:textId="77777777" w:rsidR="00BA403E" w:rsidRPr="00C24DBA" w:rsidRDefault="00BA403E" w:rsidP="00BA403E">
      <w:pPr>
        <w:pStyle w:val="ListParagraph"/>
        <w:spacing w:after="0"/>
        <w:ind w:left="1080"/>
      </w:pPr>
    </w:p>
    <w:p w14:paraId="70D0B4C6" w14:textId="77777777" w:rsidR="00C24DBA" w:rsidRDefault="00C24DBA" w:rsidP="00C24DBA">
      <w:pPr>
        <w:spacing w:after="0"/>
        <w:rPr>
          <w:b/>
          <w:bCs/>
        </w:rPr>
      </w:pPr>
    </w:p>
    <w:p w14:paraId="442C367A" w14:textId="77777777" w:rsidR="00C24DBA" w:rsidRDefault="00C24DBA">
      <w:pPr>
        <w:rPr>
          <w:b/>
          <w:bCs/>
        </w:rPr>
      </w:pPr>
    </w:p>
    <w:p w14:paraId="4B205F92" w14:textId="540759AB" w:rsidR="00D87B60" w:rsidRPr="00AE14E0" w:rsidRDefault="00D87B60">
      <w:pPr>
        <w:rPr>
          <w:b/>
          <w:bCs/>
        </w:rPr>
      </w:pPr>
    </w:p>
    <w:p w14:paraId="05C51CA1" w14:textId="235F6388" w:rsidR="00D87B60" w:rsidRPr="00D87B60" w:rsidRDefault="00D87B60" w:rsidP="00D87B60">
      <w:pPr>
        <w:jc w:val="center"/>
        <w:rPr>
          <w:rFonts w:ascii="Arial" w:hAnsi="Arial" w:cs="Arial"/>
          <w:b/>
          <w:bCs/>
          <w:sz w:val="28"/>
          <w:szCs w:val="28"/>
        </w:rPr>
      </w:pPr>
      <w:r w:rsidRPr="00D87B60">
        <w:rPr>
          <w:rFonts w:ascii="Arial" w:hAnsi="Arial" w:cs="Arial"/>
          <w:b/>
          <w:bCs/>
          <w:sz w:val="28"/>
          <w:szCs w:val="28"/>
        </w:rPr>
        <w:t xml:space="preserve">APPENDIX </w:t>
      </w:r>
      <w:r w:rsidR="00312F0F">
        <w:rPr>
          <w:rFonts w:ascii="Arial" w:hAnsi="Arial" w:cs="Arial"/>
          <w:b/>
          <w:bCs/>
          <w:sz w:val="28"/>
          <w:szCs w:val="28"/>
        </w:rPr>
        <w:t>G</w:t>
      </w:r>
    </w:p>
    <w:p w14:paraId="708FF8AC" w14:textId="77777777" w:rsidR="00EB65BE" w:rsidRDefault="00EB65BE" w:rsidP="00D87B60">
      <w:pPr>
        <w:pStyle w:val="NormalWeb"/>
        <w:jc w:val="center"/>
      </w:pPr>
      <w:r>
        <w:rPr>
          <w:noProof/>
        </w:rPr>
        <w:lastRenderedPageBreak/>
        <w:drawing>
          <wp:inline distT="0" distB="0" distL="0" distR="0" wp14:anchorId="5E43CE47" wp14:editId="6DBA97DD">
            <wp:extent cx="4895850" cy="2203133"/>
            <wp:effectExtent l="0" t="0" r="0" b="6985"/>
            <wp:docPr id="1" name="Picture 2" descr="A group of people standing in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A group of people standing in a lin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54743" cy="2229635"/>
                    </a:xfrm>
                    <a:prstGeom prst="rect">
                      <a:avLst/>
                    </a:prstGeom>
                    <a:noFill/>
                    <a:ln>
                      <a:noFill/>
                    </a:ln>
                  </pic:spPr>
                </pic:pic>
              </a:graphicData>
            </a:graphic>
          </wp:inline>
        </w:drawing>
      </w:r>
    </w:p>
    <w:p w14:paraId="51275D3E" w14:textId="758BD3BD" w:rsidR="00D87B60" w:rsidRDefault="00D87B60" w:rsidP="00D87B60">
      <w:pPr>
        <w:pStyle w:val="NormalWeb"/>
        <w:jc w:val="center"/>
      </w:pPr>
      <w:r>
        <w:t>SHREWSBURY BOOKING OFFICE AROUND A LUNCHTIME – ONLY ONE TERMINAL OPEN</w:t>
      </w:r>
    </w:p>
    <w:p w14:paraId="120F1BEA" w14:textId="77777777" w:rsidR="00EB65BE" w:rsidRDefault="00EB65BE" w:rsidP="00D87B60">
      <w:pPr>
        <w:pStyle w:val="NormalWeb"/>
        <w:jc w:val="center"/>
      </w:pPr>
    </w:p>
    <w:p w14:paraId="5ED3DEE8" w14:textId="0F587F10" w:rsidR="00EB65BE" w:rsidRDefault="00EB65BE" w:rsidP="00D87B60">
      <w:pPr>
        <w:jc w:val="center"/>
      </w:pPr>
      <w:r w:rsidRPr="00EB65BE">
        <w:rPr>
          <w:noProof/>
        </w:rPr>
        <w:drawing>
          <wp:inline distT="0" distB="0" distL="0" distR="0" wp14:anchorId="510F3133" wp14:editId="3849CA80">
            <wp:extent cx="5731510" cy="3223260"/>
            <wp:effectExtent l="0" t="0" r="2540" b="0"/>
            <wp:docPr id="170011251" name="Picture 1" descr="A person with luggage at a train s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11251" name="Picture 1" descr="A person with luggage at a train station&#10;&#10;Description automatically generated"/>
                    <pic:cNvPicPr/>
                  </pic:nvPicPr>
                  <pic:blipFill>
                    <a:blip r:embed="rId19"/>
                    <a:stretch>
                      <a:fillRect/>
                    </a:stretch>
                  </pic:blipFill>
                  <pic:spPr>
                    <a:xfrm>
                      <a:off x="0" y="0"/>
                      <a:ext cx="5731510" cy="3223260"/>
                    </a:xfrm>
                    <a:prstGeom prst="rect">
                      <a:avLst/>
                    </a:prstGeom>
                  </pic:spPr>
                </pic:pic>
              </a:graphicData>
            </a:graphic>
          </wp:inline>
        </w:drawing>
      </w:r>
    </w:p>
    <w:p w14:paraId="0E3A019E" w14:textId="5D10428F" w:rsidR="00D87B60" w:rsidRDefault="00D87B60" w:rsidP="00D87B60">
      <w:pPr>
        <w:jc w:val="center"/>
      </w:pPr>
      <w:r>
        <w:t>TRAIN FROM HOLYHEAD IN PLATFORM 7 AT SHREWSBURY, ANOTHER TWO UNITS ARE ABOUT OT ARRIVE TO CONNECT ONTO THE BACK OF THIS BIRMINGHAM BOUND TRAIN.  PEOPLE ON PLATFORM ALL TRYING TO GET ON JUST THE FRONT TWO CARRIAGES.  NO STATION STAFF ON THE PLATFORM TO INFORM AND ARRANGE PASSENGERS SO THAT THE CARRIAGES ABOUT TO ARRIVE CAN SPREAD THE LOAD.</w:t>
      </w:r>
    </w:p>
    <w:p w14:paraId="612D4B72" w14:textId="77777777" w:rsidR="00D87B60" w:rsidRDefault="00D87B60" w:rsidP="00D87B60">
      <w:pPr>
        <w:jc w:val="center"/>
      </w:pPr>
    </w:p>
    <w:p w14:paraId="19DAB437" w14:textId="77777777" w:rsidR="00D87B60" w:rsidRDefault="00D87B60" w:rsidP="00D87B60">
      <w:pPr>
        <w:jc w:val="center"/>
      </w:pPr>
    </w:p>
    <w:p w14:paraId="21C145A3" w14:textId="77777777" w:rsidR="00D87B60" w:rsidRDefault="00D87B60" w:rsidP="00D87B60">
      <w:pPr>
        <w:jc w:val="center"/>
      </w:pPr>
    </w:p>
    <w:p w14:paraId="041B7C86" w14:textId="77777777" w:rsidR="00EB65BE" w:rsidRDefault="00EB65BE" w:rsidP="00D87B60">
      <w:pPr>
        <w:pStyle w:val="NormalWeb"/>
        <w:jc w:val="center"/>
      </w:pPr>
      <w:r>
        <w:rPr>
          <w:noProof/>
        </w:rPr>
        <w:lastRenderedPageBreak/>
        <w:drawing>
          <wp:inline distT="0" distB="0" distL="0" distR="0" wp14:anchorId="2D84E1A5" wp14:editId="10C842E2">
            <wp:extent cx="4201515" cy="2580512"/>
            <wp:effectExtent l="0" t="8573" r="318" b="317"/>
            <wp:docPr id="3" name="Picture 2" descr="A group of people sitting on 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oup of people sitting on a plane&#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4207623" cy="2584264"/>
                    </a:xfrm>
                    <a:prstGeom prst="rect">
                      <a:avLst/>
                    </a:prstGeom>
                    <a:noFill/>
                    <a:ln>
                      <a:noFill/>
                    </a:ln>
                  </pic:spPr>
                </pic:pic>
              </a:graphicData>
            </a:graphic>
          </wp:inline>
        </w:drawing>
      </w:r>
    </w:p>
    <w:p w14:paraId="0F986B1A" w14:textId="01390106" w:rsidR="00D87B60" w:rsidRDefault="00D87B60" w:rsidP="00D87B60">
      <w:pPr>
        <w:pStyle w:val="NormalWeb"/>
        <w:jc w:val="center"/>
      </w:pPr>
      <w:r>
        <w:t>PICTURE DOWN THE TRAIN FROM SHREWSBURY TO CHESTER (BEFORE ARRIVING AT WREXHAM WHEN A LOT MORE PEOPLE GOT ON) TIMED AROUND 11am.  THESE PEOPLE HAD TO STAND FROM SHEWSBURY TO CHESTER.</w:t>
      </w:r>
    </w:p>
    <w:p w14:paraId="5E449078" w14:textId="77777777" w:rsidR="00EB65BE" w:rsidRDefault="00EB65BE" w:rsidP="00D87B60">
      <w:pPr>
        <w:pStyle w:val="NormalWeb"/>
        <w:jc w:val="center"/>
      </w:pPr>
      <w:r>
        <w:rPr>
          <w:noProof/>
        </w:rPr>
        <w:drawing>
          <wp:inline distT="0" distB="0" distL="0" distR="0" wp14:anchorId="07673F70" wp14:editId="058D176C">
            <wp:extent cx="4649470" cy="2092262"/>
            <wp:effectExtent l="0" t="0" r="0" b="3810"/>
            <wp:docPr id="5" name="Picture 4" descr="A sign in a train s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sign in a train station&#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86067" cy="2108731"/>
                    </a:xfrm>
                    <a:prstGeom prst="rect">
                      <a:avLst/>
                    </a:prstGeom>
                    <a:noFill/>
                    <a:ln>
                      <a:noFill/>
                    </a:ln>
                  </pic:spPr>
                </pic:pic>
              </a:graphicData>
            </a:graphic>
          </wp:inline>
        </w:drawing>
      </w:r>
    </w:p>
    <w:p w14:paraId="3B37E7BD" w14:textId="23FDB5A7" w:rsidR="00D87B60" w:rsidRDefault="00D87B60" w:rsidP="00D87B60">
      <w:pPr>
        <w:pStyle w:val="NormalWeb"/>
        <w:jc w:val="center"/>
      </w:pPr>
      <w:r>
        <w:t>PEAK TIME (8.32am) – ONLY TWO CARRIAGES, NOT ADEQUATE.</w:t>
      </w:r>
    </w:p>
    <w:p w14:paraId="316FDB7D" w14:textId="77777777" w:rsidR="00D87B60" w:rsidRDefault="00D87B60" w:rsidP="00D87B60">
      <w:pPr>
        <w:pStyle w:val="NormalWeb"/>
        <w:jc w:val="center"/>
      </w:pPr>
    </w:p>
    <w:p w14:paraId="6DDF578F" w14:textId="77777777" w:rsidR="00D87B60" w:rsidRDefault="00D87B60" w:rsidP="00D87B60">
      <w:pPr>
        <w:pStyle w:val="NormalWeb"/>
        <w:jc w:val="center"/>
      </w:pPr>
    </w:p>
    <w:p w14:paraId="242B6728" w14:textId="77777777" w:rsidR="00D87B60" w:rsidRDefault="00D87B60" w:rsidP="00D87B60">
      <w:pPr>
        <w:pStyle w:val="NormalWeb"/>
        <w:jc w:val="center"/>
      </w:pPr>
    </w:p>
    <w:p w14:paraId="2E44584E" w14:textId="3CF5B3E5" w:rsidR="00EB65BE" w:rsidRDefault="00CF3D5C" w:rsidP="00CF3D5C">
      <w:pPr>
        <w:pStyle w:val="NormalWeb"/>
        <w:jc w:val="center"/>
      </w:pPr>
      <w:r w:rsidRPr="00CF3D5C">
        <w:rPr>
          <w:noProof/>
        </w:rPr>
        <w:lastRenderedPageBreak/>
        <w:drawing>
          <wp:inline distT="0" distB="0" distL="0" distR="0" wp14:anchorId="39033374" wp14:editId="4D95699C">
            <wp:extent cx="3057952" cy="5001323"/>
            <wp:effectExtent l="0" t="0" r="9525" b="8890"/>
            <wp:docPr id="1743185729" name="Picture 1" descr="A person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185729" name="Picture 1" descr="A person standing in a room&#10;&#10;Description automatically generated"/>
                    <pic:cNvPicPr/>
                  </pic:nvPicPr>
                  <pic:blipFill>
                    <a:blip r:embed="rId22"/>
                    <a:stretch>
                      <a:fillRect/>
                    </a:stretch>
                  </pic:blipFill>
                  <pic:spPr>
                    <a:xfrm>
                      <a:off x="0" y="0"/>
                      <a:ext cx="3057952" cy="5001323"/>
                    </a:xfrm>
                    <a:prstGeom prst="rect">
                      <a:avLst/>
                    </a:prstGeom>
                  </pic:spPr>
                </pic:pic>
              </a:graphicData>
            </a:graphic>
          </wp:inline>
        </w:drawing>
      </w:r>
    </w:p>
    <w:p w14:paraId="67161DA2" w14:textId="0BF30051" w:rsidR="00CF3D5C" w:rsidRDefault="00CF3D5C" w:rsidP="00CF3D5C">
      <w:pPr>
        <w:pStyle w:val="NormalWeb"/>
        <w:jc w:val="center"/>
      </w:pPr>
      <w:r>
        <w:t>COMMON SIGHT ON TFW TRAINS. – TROLLY SERVICE BUT UNABLE TO GET DOWN THE TRAIN DUE TO OVERCROWDING.</w:t>
      </w:r>
    </w:p>
    <w:p w14:paraId="3B674F2C" w14:textId="77777777" w:rsidR="00CF3D5C" w:rsidRDefault="00CF3D5C" w:rsidP="00D87B60">
      <w:pPr>
        <w:pStyle w:val="NormalWeb"/>
        <w:jc w:val="center"/>
      </w:pPr>
    </w:p>
    <w:p w14:paraId="0FC1FBCD" w14:textId="77777777" w:rsidR="00CF3D5C" w:rsidRDefault="00CF3D5C" w:rsidP="00D87B60">
      <w:pPr>
        <w:pStyle w:val="NormalWeb"/>
        <w:jc w:val="center"/>
      </w:pPr>
    </w:p>
    <w:p w14:paraId="49560CD7" w14:textId="77777777" w:rsidR="00CF3D5C" w:rsidRDefault="00CF3D5C" w:rsidP="00D87B60">
      <w:pPr>
        <w:pStyle w:val="NormalWeb"/>
        <w:jc w:val="center"/>
      </w:pPr>
    </w:p>
    <w:p w14:paraId="3D504E41" w14:textId="77777777" w:rsidR="00CF3D5C" w:rsidRDefault="00CF3D5C" w:rsidP="00D87B60">
      <w:pPr>
        <w:pStyle w:val="NormalWeb"/>
        <w:jc w:val="center"/>
      </w:pPr>
    </w:p>
    <w:p w14:paraId="6D23C404" w14:textId="77777777" w:rsidR="00CF3D5C" w:rsidRDefault="00CF3D5C" w:rsidP="00D87B60">
      <w:pPr>
        <w:pStyle w:val="NormalWeb"/>
        <w:jc w:val="center"/>
      </w:pPr>
    </w:p>
    <w:p w14:paraId="46C3CCBB" w14:textId="77777777" w:rsidR="00CF3D5C" w:rsidRDefault="00CF3D5C" w:rsidP="00D87B60">
      <w:pPr>
        <w:pStyle w:val="NormalWeb"/>
        <w:jc w:val="center"/>
      </w:pPr>
    </w:p>
    <w:p w14:paraId="58FF28EC" w14:textId="77777777" w:rsidR="00CF3D5C" w:rsidRDefault="00CF3D5C" w:rsidP="00D87B60">
      <w:pPr>
        <w:pStyle w:val="NormalWeb"/>
        <w:jc w:val="center"/>
      </w:pPr>
    </w:p>
    <w:p w14:paraId="64E73A65" w14:textId="77777777" w:rsidR="00CF3D5C" w:rsidRDefault="00CF3D5C" w:rsidP="00AE14E0">
      <w:pPr>
        <w:pStyle w:val="NormalWeb"/>
      </w:pPr>
    </w:p>
    <w:p w14:paraId="14031DEF" w14:textId="712BEBFB" w:rsidR="00EB65BE" w:rsidRDefault="00CF3D5C" w:rsidP="00CF3D5C">
      <w:pPr>
        <w:pStyle w:val="NormalWeb"/>
        <w:jc w:val="right"/>
        <w:rPr>
          <w:rFonts w:ascii="Arial" w:hAnsi="Arial" w:cs="Arial"/>
          <w:b/>
          <w:bCs/>
          <w:sz w:val="28"/>
          <w:szCs w:val="28"/>
        </w:rPr>
      </w:pPr>
      <w:r w:rsidRPr="00CF3D5C">
        <w:rPr>
          <w:rFonts w:ascii="Arial" w:hAnsi="Arial" w:cs="Arial"/>
          <w:b/>
          <w:bCs/>
          <w:sz w:val="28"/>
          <w:szCs w:val="28"/>
        </w:rPr>
        <w:t xml:space="preserve">APPENDIX </w:t>
      </w:r>
      <w:r w:rsidR="00312F0F">
        <w:rPr>
          <w:rFonts w:ascii="Arial" w:hAnsi="Arial" w:cs="Arial"/>
          <w:b/>
          <w:bCs/>
          <w:sz w:val="28"/>
          <w:szCs w:val="28"/>
        </w:rPr>
        <w:t>H</w:t>
      </w:r>
    </w:p>
    <w:p w14:paraId="3A19F8DF" w14:textId="15B82C81" w:rsidR="00CF3D5C" w:rsidRPr="00CF3D5C" w:rsidRDefault="00CF3D5C" w:rsidP="00CF3D5C">
      <w:pPr>
        <w:pStyle w:val="NormalWeb"/>
        <w:jc w:val="center"/>
        <w:rPr>
          <w:rFonts w:ascii="Arial" w:hAnsi="Arial" w:cs="Arial"/>
          <w:b/>
          <w:bCs/>
          <w:sz w:val="28"/>
          <w:szCs w:val="28"/>
        </w:rPr>
      </w:pPr>
      <w:r>
        <w:rPr>
          <w:rFonts w:ascii="Arial" w:hAnsi="Arial" w:cs="Arial"/>
          <w:b/>
          <w:bCs/>
          <w:sz w:val="28"/>
          <w:szCs w:val="28"/>
        </w:rPr>
        <w:lastRenderedPageBreak/>
        <w:t>TRAIN DESIGNS OF TFW FLEET</w:t>
      </w:r>
    </w:p>
    <w:p w14:paraId="116D6638" w14:textId="77777777" w:rsidR="00CF3D5C" w:rsidRDefault="00CF3D5C" w:rsidP="00CF3D5C">
      <w:r w:rsidRPr="00D5572A">
        <w:rPr>
          <w:noProof/>
        </w:rPr>
        <w:drawing>
          <wp:inline distT="0" distB="0" distL="0" distR="0" wp14:anchorId="2CF738B4" wp14:editId="23471A5F">
            <wp:extent cx="5731510" cy="3667760"/>
            <wp:effectExtent l="0" t="0" r="2540" b="8890"/>
            <wp:docPr id="186090599" name="Picture 1" descr="A chart with icon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0599" name="Picture 1" descr="A chart with icons on it&#10;&#10;Description automatically generated"/>
                    <pic:cNvPicPr/>
                  </pic:nvPicPr>
                  <pic:blipFill>
                    <a:blip r:embed="rId23"/>
                    <a:stretch>
                      <a:fillRect/>
                    </a:stretch>
                  </pic:blipFill>
                  <pic:spPr>
                    <a:xfrm>
                      <a:off x="0" y="0"/>
                      <a:ext cx="5731510" cy="3667760"/>
                    </a:xfrm>
                    <a:prstGeom prst="rect">
                      <a:avLst/>
                    </a:prstGeom>
                  </pic:spPr>
                </pic:pic>
              </a:graphicData>
            </a:graphic>
          </wp:inline>
        </w:drawing>
      </w:r>
    </w:p>
    <w:p w14:paraId="0F6A9B24" w14:textId="77777777" w:rsidR="00CF3D5C" w:rsidRPr="00CF3D5C" w:rsidRDefault="00CF3D5C" w:rsidP="00CF3D5C">
      <w:pPr>
        <w:pStyle w:val="NormalWeb"/>
        <w:jc w:val="center"/>
        <w:rPr>
          <w:rFonts w:ascii="Arial" w:hAnsi="Arial" w:cs="Arial"/>
          <w:b/>
          <w:bCs/>
          <w:sz w:val="28"/>
          <w:szCs w:val="28"/>
        </w:rPr>
      </w:pPr>
    </w:p>
    <w:p w14:paraId="19BEF49D" w14:textId="77777777" w:rsidR="00EB65BE" w:rsidRDefault="00EB65BE" w:rsidP="00D87B60">
      <w:pPr>
        <w:jc w:val="center"/>
      </w:pPr>
    </w:p>
    <w:sectPr w:rsidR="00EB65BE">
      <w:head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FE8A1" w14:textId="77777777" w:rsidR="005F0B5A" w:rsidRDefault="005F0B5A" w:rsidP="009913E0">
      <w:pPr>
        <w:spacing w:after="0" w:line="240" w:lineRule="auto"/>
      </w:pPr>
      <w:r>
        <w:separator/>
      </w:r>
    </w:p>
  </w:endnote>
  <w:endnote w:type="continuationSeparator" w:id="0">
    <w:p w14:paraId="2B4F1160" w14:textId="77777777" w:rsidR="005F0B5A" w:rsidRDefault="005F0B5A" w:rsidP="009913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F3415" w14:textId="77777777" w:rsidR="005F0B5A" w:rsidRDefault="005F0B5A" w:rsidP="009913E0">
      <w:pPr>
        <w:spacing w:after="0" w:line="240" w:lineRule="auto"/>
      </w:pPr>
      <w:r>
        <w:separator/>
      </w:r>
    </w:p>
  </w:footnote>
  <w:footnote w:type="continuationSeparator" w:id="0">
    <w:p w14:paraId="6582C6DA" w14:textId="77777777" w:rsidR="005F0B5A" w:rsidRDefault="005F0B5A" w:rsidP="009913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32474" w14:textId="64470F9C" w:rsidR="009913E0" w:rsidRPr="009913E0" w:rsidRDefault="009913E0" w:rsidP="009913E0">
    <w:pPr>
      <w:pStyle w:val="Header"/>
      <w:jc w:val="center"/>
      <w:rPr>
        <w:rFonts w:ascii="Arial" w:hAnsi="Arial" w:cs="Arial"/>
        <w:b/>
        <w:bCs/>
        <w:color w:val="FF0000"/>
      </w:rPr>
    </w:pPr>
    <w:r w:rsidRPr="009913E0">
      <w:rPr>
        <w:rFonts w:ascii="Arial" w:hAnsi="Arial" w:cs="Arial"/>
        <w:b/>
        <w:bCs/>
        <w:color w:val="FF0000"/>
      </w:rPr>
      <w:t>NORTH AND MID WALES ASSOCIATION OF LOCAL COUNCILS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B2CD5"/>
    <w:multiLevelType w:val="hybridMultilevel"/>
    <w:tmpl w:val="F6107672"/>
    <w:lvl w:ilvl="0" w:tplc="7AAA6CD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3AA22054"/>
    <w:multiLevelType w:val="hybridMultilevel"/>
    <w:tmpl w:val="307A27C0"/>
    <w:lvl w:ilvl="0" w:tplc="3BDAA8C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681C49"/>
    <w:multiLevelType w:val="hybridMultilevel"/>
    <w:tmpl w:val="75B89C2A"/>
    <w:lvl w:ilvl="0" w:tplc="0E2CEAF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FA68AD"/>
    <w:multiLevelType w:val="hybridMultilevel"/>
    <w:tmpl w:val="B6D45654"/>
    <w:lvl w:ilvl="0" w:tplc="0809000F">
      <w:start w:val="1"/>
      <w:numFmt w:val="decimal"/>
      <w:lvlText w:val="%1."/>
      <w:lvlJc w:val="left"/>
      <w:pPr>
        <w:ind w:left="2203" w:hanging="360"/>
      </w:pPr>
      <w:rPr>
        <w:rFonts w:hint="default"/>
      </w:rPr>
    </w:lvl>
    <w:lvl w:ilvl="1" w:tplc="08090019" w:tentative="1">
      <w:start w:val="1"/>
      <w:numFmt w:val="lowerLetter"/>
      <w:lvlText w:val="%2."/>
      <w:lvlJc w:val="left"/>
      <w:pPr>
        <w:ind w:left="3283" w:hanging="360"/>
      </w:pPr>
    </w:lvl>
    <w:lvl w:ilvl="2" w:tplc="0809001B" w:tentative="1">
      <w:start w:val="1"/>
      <w:numFmt w:val="lowerRoman"/>
      <w:lvlText w:val="%3."/>
      <w:lvlJc w:val="right"/>
      <w:pPr>
        <w:ind w:left="4003" w:hanging="180"/>
      </w:pPr>
    </w:lvl>
    <w:lvl w:ilvl="3" w:tplc="0809000F" w:tentative="1">
      <w:start w:val="1"/>
      <w:numFmt w:val="decimal"/>
      <w:lvlText w:val="%4."/>
      <w:lvlJc w:val="left"/>
      <w:pPr>
        <w:ind w:left="4723" w:hanging="360"/>
      </w:pPr>
    </w:lvl>
    <w:lvl w:ilvl="4" w:tplc="08090019" w:tentative="1">
      <w:start w:val="1"/>
      <w:numFmt w:val="lowerLetter"/>
      <w:lvlText w:val="%5."/>
      <w:lvlJc w:val="left"/>
      <w:pPr>
        <w:ind w:left="5443" w:hanging="360"/>
      </w:pPr>
    </w:lvl>
    <w:lvl w:ilvl="5" w:tplc="0809001B" w:tentative="1">
      <w:start w:val="1"/>
      <w:numFmt w:val="lowerRoman"/>
      <w:lvlText w:val="%6."/>
      <w:lvlJc w:val="right"/>
      <w:pPr>
        <w:ind w:left="6163" w:hanging="180"/>
      </w:pPr>
    </w:lvl>
    <w:lvl w:ilvl="6" w:tplc="0809000F" w:tentative="1">
      <w:start w:val="1"/>
      <w:numFmt w:val="decimal"/>
      <w:lvlText w:val="%7."/>
      <w:lvlJc w:val="left"/>
      <w:pPr>
        <w:ind w:left="6883" w:hanging="360"/>
      </w:pPr>
    </w:lvl>
    <w:lvl w:ilvl="7" w:tplc="08090019" w:tentative="1">
      <w:start w:val="1"/>
      <w:numFmt w:val="lowerLetter"/>
      <w:lvlText w:val="%8."/>
      <w:lvlJc w:val="left"/>
      <w:pPr>
        <w:ind w:left="7603" w:hanging="360"/>
      </w:pPr>
    </w:lvl>
    <w:lvl w:ilvl="8" w:tplc="0809001B" w:tentative="1">
      <w:start w:val="1"/>
      <w:numFmt w:val="lowerRoman"/>
      <w:lvlText w:val="%9."/>
      <w:lvlJc w:val="right"/>
      <w:pPr>
        <w:ind w:left="8323" w:hanging="180"/>
      </w:pPr>
    </w:lvl>
  </w:abstractNum>
  <w:abstractNum w:abstractNumId="4" w15:restartNumberingAfterBreak="0">
    <w:nsid w:val="54227646"/>
    <w:multiLevelType w:val="hybridMultilevel"/>
    <w:tmpl w:val="7C483E6C"/>
    <w:lvl w:ilvl="0" w:tplc="254089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AA66A8F"/>
    <w:multiLevelType w:val="hybridMultilevel"/>
    <w:tmpl w:val="2DFEC0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5E6FA6"/>
    <w:multiLevelType w:val="hybridMultilevel"/>
    <w:tmpl w:val="94809FA0"/>
    <w:lvl w:ilvl="0" w:tplc="34A053F0">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5EF660A3"/>
    <w:multiLevelType w:val="hybridMultilevel"/>
    <w:tmpl w:val="7D76A504"/>
    <w:lvl w:ilvl="0" w:tplc="3A6A7E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5465646"/>
    <w:multiLevelType w:val="hybridMultilevel"/>
    <w:tmpl w:val="D422D2D0"/>
    <w:lvl w:ilvl="0" w:tplc="79182AF8">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423577261">
    <w:abstractNumId w:val="4"/>
  </w:num>
  <w:num w:numId="2" w16cid:durableId="2015104416">
    <w:abstractNumId w:val="3"/>
  </w:num>
  <w:num w:numId="3" w16cid:durableId="850992677">
    <w:abstractNumId w:val="1"/>
  </w:num>
  <w:num w:numId="4" w16cid:durableId="1567452267">
    <w:abstractNumId w:val="2"/>
  </w:num>
  <w:num w:numId="5" w16cid:durableId="491727271">
    <w:abstractNumId w:val="6"/>
  </w:num>
  <w:num w:numId="6" w16cid:durableId="882643395">
    <w:abstractNumId w:val="7"/>
  </w:num>
  <w:num w:numId="7" w16cid:durableId="52587348">
    <w:abstractNumId w:val="8"/>
  </w:num>
  <w:num w:numId="8" w16cid:durableId="880092846">
    <w:abstractNumId w:val="5"/>
  </w:num>
  <w:num w:numId="9" w16cid:durableId="11805086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753"/>
    <w:rsid w:val="000F5185"/>
    <w:rsid w:val="002F7F27"/>
    <w:rsid w:val="00311AD4"/>
    <w:rsid w:val="00312F0F"/>
    <w:rsid w:val="00327EE9"/>
    <w:rsid w:val="003F6650"/>
    <w:rsid w:val="00514BF1"/>
    <w:rsid w:val="005B366E"/>
    <w:rsid w:val="005F0B5A"/>
    <w:rsid w:val="00746692"/>
    <w:rsid w:val="007912CB"/>
    <w:rsid w:val="007D205D"/>
    <w:rsid w:val="009416FC"/>
    <w:rsid w:val="00955CB6"/>
    <w:rsid w:val="009913E0"/>
    <w:rsid w:val="00AE14E0"/>
    <w:rsid w:val="00B32C92"/>
    <w:rsid w:val="00BA403E"/>
    <w:rsid w:val="00C20A23"/>
    <w:rsid w:val="00C24DBA"/>
    <w:rsid w:val="00C6289B"/>
    <w:rsid w:val="00CF3D5C"/>
    <w:rsid w:val="00D040C2"/>
    <w:rsid w:val="00D5572A"/>
    <w:rsid w:val="00D87B60"/>
    <w:rsid w:val="00DB7753"/>
    <w:rsid w:val="00E373DC"/>
    <w:rsid w:val="00EB65BE"/>
    <w:rsid w:val="00F201B1"/>
    <w:rsid w:val="00F544A0"/>
    <w:rsid w:val="00FB09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28F4B"/>
  <w15:chartTrackingRefBased/>
  <w15:docId w15:val="{07760FD9-A737-44EF-A9E5-4F991AB94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F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13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13E0"/>
  </w:style>
  <w:style w:type="paragraph" w:styleId="Footer">
    <w:name w:val="footer"/>
    <w:basedOn w:val="Normal"/>
    <w:link w:val="FooterChar"/>
    <w:uiPriority w:val="99"/>
    <w:unhideWhenUsed/>
    <w:rsid w:val="009913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13E0"/>
  </w:style>
  <w:style w:type="paragraph" w:styleId="ListParagraph">
    <w:name w:val="List Paragraph"/>
    <w:basedOn w:val="Normal"/>
    <w:uiPriority w:val="34"/>
    <w:qFormat/>
    <w:rsid w:val="00C24DBA"/>
    <w:pPr>
      <w:ind w:left="720"/>
      <w:contextualSpacing/>
    </w:pPr>
  </w:style>
  <w:style w:type="table" w:styleId="TableGrid">
    <w:name w:val="Table Grid"/>
    <w:basedOn w:val="TableNormal"/>
    <w:uiPriority w:val="39"/>
    <w:rsid w:val="00955C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B65B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EB65BE"/>
    <w:rPr>
      <w:color w:val="467886" w:themeColor="hyperlink"/>
      <w:u w:val="single"/>
    </w:rPr>
  </w:style>
  <w:style w:type="character" w:styleId="UnresolvedMention">
    <w:name w:val="Unresolved Mention"/>
    <w:basedOn w:val="DefaultParagraphFont"/>
    <w:uiPriority w:val="99"/>
    <w:semiHidden/>
    <w:unhideWhenUsed/>
    <w:rsid w:val="00EB65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2445">
      <w:bodyDiv w:val="1"/>
      <w:marLeft w:val="0"/>
      <w:marRight w:val="0"/>
      <w:marTop w:val="0"/>
      <w:marBottom w:val="0"/>
      <w:divBdr>
        <w:top w:val="none" w:sz="0" w:space="0" w:color="auto"/>
        <w:left w:val="none" w:sz="0" w:space="0" w:color="auto"/>
        <w:bottom w:val="none" w:sz="0" w:space="0" w:color="auto"/>
        <w:right w:val="none" w:sz="0" w:space="0" w:color="auto"/>
      </w:divBdr>
    </w:div>
    <w:div w:id="109666788">
      <w:bodyDiv w:val="1"/>
      <w:marLeft w:val="0"/>
      <w:marRight w:val="0"/>
      <w:marTop w:val="0"/>
      <w:marBottom w:val="0"/>
      <w:divBdr>
        <w:top w:val="none" w:sz="0" w:space="0" w:color="auto"/>
        <w:left w:val="none" w:sz="0" w:space="0" w:color="auto"/>
        <w:bottom w:val="none" w:sz="0" w:space="0" w:color="auto"/>
        <w:right w:val="none" w:sz="0" w:space="0" w:color="auto"/>
      </w:divBdr>
    </w:div>
    <w:div w:id="183786391">
      <w:bodyDiv w:val="1"/>
      <w:marLeft w:val="0"/>
      <w:marRight w:val="0"/>
      <w:marTop w:val="0"/>
      <w:marBottom w:val="0"/>
      <w:divBdr>
        <w:top w:val="none" w:sz="0" w:space="0" w:color="auto"/>
        <w:left w:val="none" w:sz="0" w:space="0" w:color="auto"/>
        <w:bottom w:val="none" w:sz="0" w:space="0" w:color="auto"/>
        <w:right w:val="none" w:sz="0" w:space="0" w:color="auto"/>
      </w:divBdr>
    </w:div>
    <w:div w:id="228810747">
      <w:bodyDiv w:val="1"/>
      <w:marLeft w:val="0"/>
      <w:marRight w:val="0"/>
      <w:marTop w:val="0"/>
      <w:marBottom w:val="0"/>
      <w:divBdr>
        <w:top w:val="none" w:sz="0" w:space="0" w:color="auto"/>
        <w:left w:val="none" w:sz="0" w:space="0" w:color="auto"/>
        <w:bottom w:val="none" w:sz="0" w:space="0" w:color="auto"/>
        <w:right w:val="none" w:sz="0" w:space="0" w:color="auto"/>
      </w:divBdr>
    </w:div>
    <w:div w:id="348723199">
      <w:bodyDiv w:val="1"/>
      <w:marLeft w:val="0"/>
      <w:marRight w:val="0"/>
      <w:marTop w:val="0"/>
      <w:marBottom w:val="0"/>
      <w:divBdr>
        <w:top w:val="none" w:sz="0" w:space="0" w:color="auto"/>
        <w:left w:val="none" w:sz="0" w:space="0" w:color="auto"/>
        <w:bottom w:val="none" w:sz="0" w:space="0" w:color="auto"/>
        <w:right w:val="none" w:sz="0" w:space="0" w:color="auto"/>
      </w:divBdr>
    </w:div>
    <w:div w:id="505902468">
      <w:bodyDiv w:val="1"/>
      <w:marLeft w:val="0"/>
      <w:marRight w:val="0"/>
      <w:marTop w:val="0"/>
      <w:marBottom w:val="0"/>
      <w:divBdr>
        <w:top w:val="none" w:sz="0" w:space="0" w:color="auto"/>
        <w:left w:val="none" w:sz="0" w:space="0" w:color="auto"/>
        <w:bottom w:val="none" w:sz="0" w:space="0" w:color="auto"/>
        <w:right w:val="none" w:sz="0" w:space="0" w:color="auto"/>
      </w:divBdr>
    </w:div>
    <w:div w:id="514809615">
      <w:bodyDiv w:val="1"/>
      <w:marLeft w:val="0"/>
      <w:marRight w:val="0"/>
      <w:marTop w:val="0"/>
      <w:marBottom w:val="0"/>
      <w:divBdr>
        <w:top w:val="none" w:sz="0" w:space="0" w:color="auto"/>
        <w:left w:val="none" w:sz="0" w:space="0" w:color="auto"/>
        <w:bottom w:val="none" w:sz="0" w:space="0" w:color="auto"/>
        <w:right w:val="none" w:sz="0" w:space="0" w:color="auto"/>
      </w:divBdr>
    </w:div>
    <w:div w:id="637491777">
      <w:bodyDiv w:val="1"/>
      <w:marLeft w:val="0"/>
      <w:marRight w:val="0"/>
      <w:marTop w:val="0"/>
      <w:marBottom w:val="0"/>
      <w:divBdr>
        <w:top w:val="none" w:sz="0" w:space="0" w:color="auto"/>
        <w:left w:val="none" w:sz="0" w:space="0" w:color="auto"/>
        <w:bottom w:val="none" w:sz="0" w:space="0" w:color="auto"/>
        <w:right w:val="none" w:sz="0" w:space="0" w:color="auto"/>
      </w:divBdr>
    </w:div>
    <w:div w:id="806704830">
      <w:bodyDiv w:val="1"/>
      <w:marLeft w:val="0"/>
      <w:marRight w:val="0"/>
      <w:marTop w:val="0"/>
      <w:marBottom w:val="0"/>
      <w:divBdr>
        <w:top w:val="none" w:sz="0" w:space="0" w:color="auto"/>
        <w:left w:val="none" w:sz="0" w:space="0" w:color="auto"/>
        <w:bottom w:val="none" w:sz="0" w:space="0" w:color="auto"/>
        <w:right w:val="none" w:sz="0" w:space="0" w:color="auto"/>
      </w:divBdr>
    </w:div>
    <w:div w:id="900140233">
      <w:bodyDiv w:val="1"/>
      <w:marLeft w:val="0"/>
      <w:marRight w:val="0"/>
      <w:marTop w:val="0"/>
      <w:marBottom w:val="0"/>
      <w:divBdr>
        <w:top w:val="none" w:sz="0" w:space="0" w:color="auto"/>
        <w:left w:val="none" w:sz="0" w:space="0" w:color="auto"/>
        <w:bottom w:val="none" w:sz="0" w:space="0" w:color="auto"/>
        <w:right w:val="none" w:sz="0" w:space="0" w:color="auto"/>
      </w:divBdr>
    </w:div>
    <w:div w:id="935794561">
      <w:bodyDiv w:val="1"/>
      <w:marLeft w:val="0"/>
      <w:marRight w:val="0"/>
      <w:marTop w:val="0"/>
      <w:marBottom w:val="0"/>
      <w:divBdr>
        <w:top w:val="none" w:sz="0" w:space="0" w:color="auto"/>
        <w:left w:val="none" w:sz="0" w:space="0" w:color="auto"/>
        <w:bottom w:val="none" w:sz="0" w:space="0" w:color="auto"/>
        <w:right w:val="none" w:sz="0" w:space="0" w:color="auto"/>
      </w:divBdr>
    </w:div>
    <w:div w:id="1054887380">
      <w:bodyDiv w:val="1"/>
      <w:marLeft w:val="0"/>
      <w:marRight w:val="0"/>
      <w:marTop w:val="0"/>
      <w:marBottom w:val="0"/>
      <w:divBdr>
        <w:top w:val="none" w:sz="0" w:space="0" w:color="auto"/>
        <w:left w:val="none" w:sz="0" w:space="0" w:color="auto"/>
        <w:bottom w:val="none" w:sz="0" w:space="0" w:color="auto"/>
        <w:right w:val="none" w:sz="0" w:space="0" w:color="auto"/>
      </w:divBdr>
    </w:div>
    <w:div w:id="1159536130">
      <w:bodyDiv w:val="1"/>
      <w:marLeft w:val="0"/>
      <w:marRight w:val="0"/>
      <w:marTop w:val="0"/>
      <w:marBottom w:val="0"/>
      <w:divBdr>
        <w:top w:val="none" w:sz="0" w:space="0" w:color="auto"/>
        <w:left w:val="none" w:sz="0" w:space="0" w:color="auto"/>
        <w:bottom w:val="none" w:sz="0" w:space="0" w:color="auto"/>
        <w:right w:val="none" w:sz="0" w:space="0" w:color="auto"/>
      </w:divBdr>
    </w:div>
    <w:div w:id="1169056469">
      <w:bodyDiv w:val="1"/>
      <w:marLeft w:val="0"/>
      <w:marRight w:val="0"/>
      <w:marTop w:val="0"/>
      <w:marBottom w:val="0"/>
      <w:divBdr>
        <w:top w:val="none" w:sz="0" w:space="0" w:color="auto"/>
        <w:left w:val="none" w:sz="0" w:space="0" w:color="auto"/>
        <w:bottom w:val="none" w:sz="0" w:space="0" w:color="auto"/>
        <w:right w:val="none" w:sz="0" w:space="0" w:color="auto"/>
      </w:divBdr>
    </w:div>
    <w:div w:id="1254781247">
      <w:bodyDiv w:val="1"/>
      <w:marLeft w:val="0"/>
      <w:marRight w:val="0"/>
      <w:marTop w:val="0"/>
      <w:marBottom w:val="0"/>
      <w:divBdr>
        <w:top w:val="none" w:sz="0" w:space="0" w:color="auto"/>
        <w:left w:val="none" w:sz="0" w:space="0" w:color="auto"/>
        <w:bottom w:val="none" w:sz="0" w:space="0" w:color="auto"/>
        <w:right w:val="none" w:sz="0" w:space="0" w:color="auto"/>
      </w:divBdr>
    </w:div>
    <w:div w:id="1265070680">
      <w:bodyDiv w:val="1"/>
      <w:marLeft w:val="0"/>
      <w:marRight w:val="0"/>
      <w:marTop w:val="0"/>
      <w:marBottom w:val="0"/>
      <w:divBdr>
        <w:top w:val="none" w:sz="0" w:space="0" w:color="auto"/>
        <w:left w:val="none" w:sz="0" w:space="0" w:color="auto"/>
        <w:bottom w:val="none" w:sz="0" w:space="0" w:color="auto"/>
        <w:right w:val="none" w:sz="0" w:space="0" w:color="auto"/>
      </w:divBdr>
    </w:div>
    <w:div w:id="1285040434">
      <w:bodyDiv w:val="1"/>
      <w:marLeft w:val="0"/>
      <w:marRight w:val="0"/>
      <w:marTop w:val="0"/>
      <w:marBottom w:val="0"/>
      <w:divBdr>
        <w:top w:val="none" w:sz="0" w:space="0" w:color="auto"/>
        <w:left w:val="none" w:sz="0" w:space="0" w:color="auto"/>
        <w:bottom w:val="none" w:sz="0" w:space="0" w:color="auto"/>
        <w:right w:val="none" w:sz="0" w:space="0" w:color="auto"/>
      </w:divBdr>
    </w:div>
    <w:div w:id="1333558201">
      <w:bodyDiv w:val="1"/>
      <w:marLeft w:val="0"/>
      <w:marRight w:val="0"/>
      <w:marTop w:val="0"/>
      <w:marBottom w:val="0"/>
      <w:divBdr>
        <w:top w:val="none" w:sz="0" w:space="0" w:color="auto"/>
        <w:left w:val="none" w:sz="0" w:space="0" w:color="auto"/>
        <w:bottom w:val="none" w:sz="0" w:space="0" w:color="auto"/>
        <w:right w:val="none" w:sz="0" w:space="0" w:color="auto"/>
      </w:divBdr>
    </w:div>
    <w:div w:id="1538619177">
      <w:bodyDiv w:val="1"/>
      <w:marLeft w:val="0"/>
      <w:marRight w:val="0"/>
      <w:marTop w:val="0"/>
      <w:marBottom w:val="0"/>
      <w:divBdr>
        <w:top w:val="none" w:sz="0" w:space="0" w:color="auto"/>
        <w:left w:val="none" w:sz="0" w:space="0" w:color="auto"/>
        <w:bottom w:val="none" w:sz="0" w:space="0" w:color="auto"/>
        <w:right w:val="none" w:sz="0" w:space="0" w:color="auto"/>
      </w:divBdr>
    </w:div>
    <w:div w:id="1639140811">
      <w:bodyDiv w:val="1"/>
      <w:marLeft w:val="0"/>
      <w:marRight w:val="0"/>
      <w:marTop w:val="0"/>
      <w:marBottom w:val="0"/>
      <w:divBdr>
        <w:top w:val="none" w:sz="0" w:space="0" w:color="auto"/>
        <w:left w:val="none" w:sz="0" w:space="0" w:color="auto"/>
        <w:bottom w:val="none" w:sz="0" w:space="0" w:color="auto"/>
        <w:right w:val="none" w:sz="0" w:space="0" w:color="auto"/>
      </w:divBdr>
    </w:div>
    <w:div w:id="1805275845">
      <w:bodyDiv w:val="1"/>
      <w:marLeft w:val="0"/>
      <w:marRight w:val="0"/>
      <w:marTop w:val="0"/>
      <w:marBottom w:val="0"/>
      <w:divBdr>
        <w:top w:val="none" w:sz="0" w:space="0" w:color="auto"/>
        <w:left w:val="none" w:sz="0" w:space="0" w:color="auto"/>
        <w:bottom w:val="none" w:sz="0" w:space="0" w:color="auto"/>
        <w:right w:val="none" w:sz="0" w:space="0" w:color="auto"/>
      </w:divBdr>
    </w:div>
    <w:div w:id="1950047557">
      <w:bodyDiv w:val="1"/>
      <w:marLeft w:val="0"/>
      <w:marRight w:val="0"/>
      <w:marTop w:val="0"/>
      <w:marBottom w:val="0"/>
      <w:divBdr>
        <w:top w:val="none" w:sz="0" w:space="0" w:color="auto"/>
        <w:left w:val="none" w:sz="0" w:space="0" w:color="auto"/>
        <w:bottom w:val="none" w:sz="0" w:space="0" w:color="auto"/>
        <w:right w:val="none" w:sz="0" w:space="0" w:color="auto"/>
      </w:divBdr>
    </w:div>
    <w:div w:id="2108425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thwalesassociation.org.uk" TargetMode="External"/><Relationship Id="rId13" Type="http://schemas.openxmlformats.org/officeDocument/2006/relationships/image" Target="media/image6.emf"/><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TotalTime>
  <Pages>21</Pages>
  <Words>1644</Words>
  <Characters>9375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Robinson</dc:creator>
  <cp:keywords/>
  <dc:description/>
  <cp:lastModifiedBy>Robert Robinson</cp:lastModifiedBy>
  <cp:revision>4</cp:revision>
  <dcterms:created xsi:type="dcterms:W3CDTF">2024-02-25T11:16:00Z</dcterms:created>
  <dcterms:modified xsi:type="dcterms:W3CDTF">2024-03-06T14:36:00Z</dcterms:modified>
</cp:coreProperties>
</file>